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43F7D" w14:textId="31409CEA" w:rsidR="00C87B93" w:rsidRDefault="00D05068" w:rsidP="00C87B93">
      <w:pPr>
        <w:pStyle w:val="NormalWeb"/>
      </w:pPr>
      <w:r>
        <w:rPr>
          <w:noProof/>
        </w:rPr>
        <w:drawing>
          <wp:anchor distT="0" distB="0" distL="114300" distR="114300" simplePos="0" relativeHeight="251665408" behindDoc="0" locked="0" layoutInCell="1" allowOverlap="1" wp14:anchorId="51051345" wp14:editId="0096D49F">
            <wp:simplePos x="0" y="0"/>
            <wp:positionH relativeFrom="column">
              <wp:posOffset>431165</wp:posOffset>
            </wp:positionH>
            <wp:positionV relativeFrom="paragraph">
              <wp:posOffset>0</wp:posOffset>
            </wp:positionV>
            <wp:extent cx="782955" cy="7829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2955" cy="782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237F">
        <w:rPr>
          <w:noProof/>
        </w:rPr>
        <w:drawing>
          <wp:anchor distT="0" distB="0" distL="114300" distR="114300" simplePos="0" relativeHeight="251666432" behindDoc="0" locked="0" layoutInCell="1" allowOverlap="1" wp14:anchorId="0C94AB34" wp14:editId="351FC8B1">
            <wp:simplePos x="0" y="0"/>
            <wp:positionH relativeFrom="margin">
              <wp:posOffset>3530600</wp:posOffset>
            </wp:positionH>
            <wp:positionV relativeFrom="paragraph">
              <wp:posOffset>0</wp:posOffset>
            </wp:positionV>
            <wp:extent cx="2056765" cy="692150"/>
            <wp:effectExtent l="0" t="0" r="63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6765" cy="692150"/>
                    </a:xfrm>
                    <a:prstGeom prst="rect">
                      <a:avLst/>
                    </a:prstGeom>
                    <a:noFill/>
                    <a:ln>
                      <a:noFill/>
                    </a:ln>
                  </pic:spPr>
                </pic:pic>
              </a:graphicData>
            </a:graphic>
          </wp:anchor>
        </w:drawing>
      </w:r>
    </w:p>
    <w:p w14:paraId="40415683" w14:textId="77777777" w:rsidR="00C93911" w:rsidRDefault="00C93911" w:rsidP="00AD4CDB">
      <w:pPr>
        <w:pStyle w:val="Body"/>
        <w:widowControl w:val="0"/>
        <w:jc w:val="center"/>
        <w:rPr>
          <w:rFonts w:cs="Calibri"/>
          <w:b/>
          <w:bCs/>
          <w:lang w:val="en-US"/>
        </w:rPr>
      </w:pPr>
    </w:p>
    <w:p w14:paraId="48FA4D04" w14:textId="77777777" w:rsidR="001E75CC" w:rsidRDefault="001E75CC" w:rsidP="00AD4CDB">
      <w:pPr>
        <w:pStyle w:val="Body"/>
        <w:widowControl w:val="0"/>
        <w:jc w:val="center"/>
        <w:rPr>
          <w:rFonts w:cs="Calibri"/>
          <w:b/>
          <w:bCs/>
          <w:lang w:val="en-US"/>
        </w:rPr>
      </w:pPr>
    </w:p>
    <w:p w14:paraId="782A2DE4" w14:textId="77777777" w:rsidR="001E75CC" w:rsidRDefault="001E75CC" w:rsidP="00AD4CDB">
      <w:pPr>
        <w:pStyle w:val="Body"/>
        <w:widowControl w:val="0"/>
        <w:jc w:val="center"/>
        <w:rPr>
          <w:rFonts w:cs="Calibri"/>
          <w:b/>
          <w:bCs/>
          <w:lang w:val="en-US"/>
        </w:rPr>
      </w:pPr>
    </w:p>
    <w:p w14:paraId="07CCBC8E" w14:textId="77777777" w:rsidR="001E75CC" w:rsidRDefault="001E75CC" w:rsidP="00AD4CDB">
      <w:pPr>
        <w:pStyle w:val="Body"/>
        <w:widowControl w:val="0"/>
        <w:jc w:val="center"/>
        <w:rPr>
          <w:rFonts w:cs="Calibri"/>
          <w:b/>
          <w:bCs/>
          <w:lang w:val="en-US"/>
        </w:rPr>
      </w:pPr>
    </w:p>
    <w:p w14:paraId="6AC1F11A" w14:textId="507746DF" w:rsidR="001E75CC" w:rsidRDefault="001E75CC" w:rsidP="001E75CC">
      <w:pPr>
        <w:pStyle w:val="Heading3"/>
        <w:ind w:right="90"/>
        <w:rPr>
          <w:rFonts w:ascii="Verdana" w:eastAsia="Times New Roman" w:hAnsi="Verdana"/>
          <w:b w:val="0"/>
          <w:bCs w:val="0"/>
          <w:sz w:val="32"/>
          <w:szCs w:val="32"/>
          <w:bdr w:val="none" w:sz="0" w:space="0" w:color="auto" w:frame="1"/>
        </w:rPr>
      </w:pPr>
      <w:r>
        <w:rPr>
          <w:i/>
          <w:iCs/>
          <w:color w:val="00B0F0"/>
        </w:rPr>
        <w:t>press release</w:t>
      </w:r>
    </w:p>
    <w:p w14:paraId="7AC7DEAB" w14:textId="7435A543" w:rsidR="001E75CC" w:rsidRPr="005B67B7" w:rsidRDefault="001E75CC" w:rsidP="001E75CC">
      <w:pPr>
        <w:jc w:val="center"/>
        <w:rPr>
          <w:rFonts w:ascii="Verdana" w:eastAsia="Times New Roman" w:hAnsi="Verdana"/>
          <w:b/>
          <w:bCs/>
          <w:sz w:val="32"/>
          <w:szCs w:val="32"/>
          <w:bdr w:val="none" w:sz="0" w:space="0" w:color="auto" w:frame="1"/>
        </w:rPr>
      </w:pPr>
      <w:r w:rsidRPr="005B67B7">
        <w:rPr>
          <w:rFonts w:ascii="Verdana" w:eastAsia="Times New Roman" w:hAnsi="Verdana"/>
          <w:b/>
          <w:bCs/>
          <w:sz w:val="32"/>
          <w:szCs w:val="32"/>
          <w:bdr w:val="none" w:sz="0" w:space="0" w:color="auto" w:frame="1"/>
        </w:rPr>
        <w:t xml:space="preserve">Situation Analysis </w:t>
      </w:r>
      <w:r w:rsidR="009E24BF" w:rsidRPr="005B67B7">
        <w:rPr>
          <w:rFonts w:ascii="Verdana" w:eastAsia="Times New Roman" w:hAnsi="Verdana"/>
          <w:b/>
          <w:bCs/>
          <w:sz w:val="32"/>
          <w:szCs w:val="32"/>
          <w:bdr w:val="none" w:sz="0" w:space="0" w:color="auto" w:frame="1"/>
          <w:lang w:val="en-US"/>
        </w:rPr>
        <w:t xml:space="preserve">on </w:t>
      </w:r>
      <w:r w:rsidRPr="005B67B7">
        <w:rPr>
          <w:rFonts w:ascii="Verdana" w:eastAsia="Times New Roman" w:hAnsi="Verdana"/>
          <w:b/>
          <w:bCs/>
          <w:sz w:val="32"/>
          <w:szCs w:val="32"/>
          <w:bdr w:val="none" w:sz="0" w:space="0" w:color="auto" w:frame="1"/>
        </w:rPr>
        <w:t>children</w:t>
      </w:r>
      <w:r w:rsidR="00525DC2" w:rsidRPr="005B67B7">
        <w:rPr>
          <w:rFonts w:ascii="Verdana" w:eastAsia="Times New Roman" w:hAnsi="Verdana"/>
          <w:b/>
          <w:bCs/>
          <w:sz w:val="32"/>
          <w:szCs w:val="32"/>
          <w:bdr w:val="none" w:sz="0" w:space="0" w:color="auto" w:frame="1"/>
        </w:rPr>
        <w:t xml:space="preserve"> and adolescents</w:t>
      </w:r>
      <w:r w:rsidRPr="005B67B7">
        <w:rPr>
          <w:rFonts w:ascii="Verdana" w:eastAsia="Times New Roman" w:hAnsi="Verdana"/>
          <w:b/>
          <w:bCs/>
          <w:sz w:val="32"/>
          <w:szCs w:val="32"/>
          <w:bdr w:val="none" w:sz="0" w:space="0" w:color="auto" w:frame="1"/>
        </w:rPr>
        <w:t xml:space="preserve"> in Uzbekistan </w:t>
      </w:r>
      <w:r w:rsidR="00E220E9" w:rsidRPr="005B67B7">
        <w:rPr>
          <w:rFonts w:ascii="Verdana" w:eastAsia="Times New Roman" w:hAnsi="Verdana"/>
          <w:b/>
          <w:bCs/>
          <w:sz w:val="32"/>
          <w:szCs w:val="32"/>
          <w:bdr w:val="none" w:sz="0" w:space="0" w:color="auto" w:frame="1"/>
        </w:rPr>
        <w:t>launched</w:t>
      </w:r>
    </w:p>
    <w:p w14:paraId="0E0D592D" w14:textId="77777777" w:rsidR="00DD4763" w:rsidRDefault="00DD4763" w:rsidP="001E75CC">
      <w:pPr>
        <w:jc w:val="center"/>
        <w:rPr>
          <w:rFonts w:ascii="Verdana" w:eastAsia="Times New Roman" w:hAnsi="Verdana"/>
          <w:b/>
          <w:bCs/>
          <w:sz w:val="32"/>
          <w:szCs w:val="32"/>
          <w:bdr w:val="none" w:sz="0" w:space="0" w:color="auto" w:frame="1"/>
        </w:rPr>
      </w:pPr>
    </w:p>
    <w:p w14:paraId="2AA5D8DE" w14:textId="4E9B3772" w:rsidR="00DD4763" w:rsidRPr="005B67B7" w:rsidRDefault="00DD4763" w:rsidP="001E75CC">
      <w:pPr>
        <w:jc w:val="center"/>
        <w:rPr>
          <w:rStyle w:val="s1"/>
          <w:rFonts w:ascii="Verdana" w:eastAsia="SimSun" w:hAnsi="Verdana"/>
          <w:i/>
          <w:iCs/>
          <w:color w:val="000000" w:themeColor="text1"/>
          <w:sz w:val="24"/>
          <w:szCs w:val="24"/>
          <w:lang w:val="en-US"/>
        </w:rPr>
      </w:pPr>
      <w:r w:rsidRPr="005B67B7">
        <w:rPr>
          <w:rFonts w:ascii="Verdana" w:eastAsia="Times New Roman" w:hAnsi="Verdana"/>
          <w:i/>
          <w:iCs/>
          <w:bdr w:val="none" w:sz="0" w:space="0" w:color="auto" w:frame="1"/>
        </w:rPr>
        <w:t xml:space="preserve">…. analysis show huge equity gains made in areas of health and education and impressive statutory </w:t>
      </w:r>
      <w:r w:rsidR="00525DC2" w:rsidRPr="005B67B7">
        <w:rPr>
          <w:rFonts w:ascii="Verdana" w:eastAsia="Times New Roman" w:hAnsi="Verdana"/>
          <w:i/>
          <w:iCs/>
          <w:bdr w:val="none" w:sz="0" w:space="0" w:color="auto" w:frame="1"/>
        </w:rPr>
        <w:t>successes</w:t>
      </w:r>
      <w:r w:rsidRPr="005B67B7">
        <w:rPr>
          <w:rFonts w:ascii="Verdana" w:eastAsia="Times New Roman" w:hAnsi="Verdana"/>
          <w:i/>
          <w:iCs/>
          <w:bdr w:val="none" w:sz="0" w:space="0" w:color="auto" w:frame="1"/>
        </w:rPr>
        <w:t xml:space="preserve"> in child </w:t>
      </w:r>
      <w:r w:rsidR="00E220E9" w:rsidRPr="005B67B7">
        <w:rPr>
          <w:rFonts w:ascii="Verdana" w:eastAsia="Times New Roman" w:hAnsi="Verdana"/>
          <w:i/>
          <w:iCs/>
          <w:bdr w:val="none" w:sz="0" w:space="0" w:color="auto" w:frame="1"/>
        </w:rPr>
        <w:t>protection</w:t>
      </w:r>
    </w:p>
    <w:p w14:paraId="60B6414D" w14:textId="6C77907E" w:rsidR="001E75CC" w:rsidRPr="005B67B7" w:rsidRDefault="001E75CC" w:rsidP="001E75CC">
      <w:pPr>
        <w:pStyle w:val="NormalWeb"/>
        <w:jc w:val="both"/>
        <w:rPr>
          <w:rFonts w:ascii="Verdana" w:hAnsi="Verdana"/>
          <w:sz w:val="20"/>
          <w:szCs w:val="20"/>
        </w:rPr>
      </w:pPr>
      <w:r w:rsidRPr="005B67B7">
        <w:rPr>
          <w:rStyle w:val="s1"/>
          <w:rFonts w:ascii="Verdana" w:hAnsi="Verdana"/>
          <w:b/>
          <w:bCs/>
          <w:color w:val="000000" w:themeColor="text1"/>
          <w:sz w:val="20"/>
          <w:szCs w:val="20"/>
        </w:rPr>
        <w:t>TASHKENT, 8</w:t>
      </w:r>
      <w:r w:rsidRPr="005B67B7">
        <w:rPr>
          <w:rFonts w:ascii="Verdana" w:hAnsi="Verdana" w:cs="Calibri"/>
          <w:b/>
          <w:bCs/>
          <w:sz w:val="20"/>
          <w:szCs w:val="20"/>
        </w:rPr>
        <w:t xml:space="preserve"> October 2024</w:t>
      </w:r>
      <w:r w:rsidRPr="005B67B7">
        <w:rPr>
          <w:rFonts w:ascii="Verdana" w:hAnsi="Verdana" w:cs="Calibri"/>
          <w:sz w:val="20"/>
          <w:szCs w:val="20"/>
        </w:rPr>
        <w:t xml:space="preserve"> – Today, UNICEF and </w:t>
      </w:r>
      <w:r w:rsidRPr="005B67B7">
        <w:rPr>
          <w:rFonts w:ascii="Verdana" w:eastAsia="Aptos" w:hAnsi="Verdana"/>
          <w:sz w:val="20"/>
          <w:szCs w:val="20"/>
        </w:rPr>
        <w:t xml:space="preserve">The Commissioner of the Oliy Majlis of the Republic of Uzbekistan for Children’s Rights </w:t>
      </w:r>
      <w:r w:rsidR="00DD4763" w:rsidRPr="005B67B7">
        <w:rPr>
          <w:rFonts w:ascii="Verdana" w:eastAsia="Aptos" w:hAnsi="Verdana"/>
          <w:sz w:val="20"/>
          <w:szCs w:val="20"/>
        </w:rPr>
        <w:t xml:space="preserve">have </w:t>
      </w:r>
      <w:r w:rsidR="00427ABF" w:rsidRPr="005B67B7">
        <w:rPr>
          <w:rFonts w:ascii="Verdana" w:eastAsia="Aptos" w:hAnsi="Verdana"/>
          <w:sz w:val="20"/>
          <w:szCs w:val="20"/>
        </w:rPr>
        <w:t>launched</w:t>
      </w:r>
      <w:r w:rsidRPr="005B67B7">
        <w:rPr>
          <w:rFonts w:ascii="Verdana" w:eastAsia="Aptos" w:hAnsi="Verdana"/>
          <w:sz w:val="20"/>
          <w:szCs w:val="20"/>
        </w:rPr>
        <w:t xml:space="preserve"> the </w:t>
      </w:r>
      <w:r w:rsidRPr="005B67B7">
        <w:rPr>
          <w:rFonts w:ascii="Verdana" w:hAnsi="Verdana"/>
          <w:sz w:val="20"/>
          <w:szCs w:val="20"/>
        </w:rPr>
        <w:t>Situation Analysis (SitAn) of Children and Adolescents in Uzbekistan</w:t>
      </w:r>
      <w:r w:rsidR="009E24BF" w:rsidRPr="005B67B7">
        <w:rPr>
          <w:rFonts w:ascii="Verdana" w:hAnsi="Verdana"/>
          <w:sz w:val="20"/>
          <w:szCs w:val="20"/>
        </w:rPr>
        <w:t>.</w:t>
      </w:r>
      <w:r w:rsidR="00427ABF" w:rsidRPr="005B67B7">
        <w:rPr>
          <w:rFonts w:ascii="Verdana" w:hAnsi="Verdana"/>
          <w:sz w:val="20"/>
          <w:szCs w:val="20"/>
        </w:rPr>
        <w:t xml:space="preserve"> </w:t>
      </w:r>
      <w:r w:rsidR="009E24BF" w:rsidRPr="005B67B7">
        <w:rPr>
          <w:rFonts w:ascii="Verdana" w:hAnsi="Verdana"/>
          <w:sz w:val="20"/>
          <w:szCs w:val="20"/>
        </w:rPr>
        <w:t>The analysis shows an impressive expansion and access to social services</w:t>
      </w:r>
      <w:r w:rsidR="009D7E22" w:rsidRPr="005B67B7">
        <w:rPr>
          <w:rFonts w:ascii="Verdana" w:hAnsi="Verdana"/>
          <w:sz w:val="20"/>
          <w:szCs w:val="20"/>
        </w:rPr>
        <w:t>,</w:t>
      </w:r>
      <w:r w:rsidR="009E24BF" w:rsidRPr="005B67B7">
        <w:rPr>
          <w:rFonts w:ascii="Verdana" w:hAnsi="Verdana"/>
          <w:sz w:val="20"/>
          <w:szCs w:val="20"/>
        </w:rPr>
        <w:t xml:space="preserve"> </w:t>
      </w:r>
      <w:r w:rsidR="003E5A0C" w:rsidRPr="005B67B7">
        <w:rPr>
          <w:rFonts w:ascii="Verdana" w:hAnsi="Verdana"/>
          <w:sz w:val="20"/>
          <w:szCs w:val="20"/>
        </w:rPr>
        <w:t xml:space="preserve">with near universal coverage in education and health, </w:t>
      </w:r>
      <w:r w:rsidR="009E24BF" w:rsidRPr="005B67B7">
        <w:rPr>
          <w:rFonts w:ascii="Verdana" w:hAnsi="Verdana"/>
          <w:sz w:val="20"/>
          <w:szCs w:val="20"/>
        </w:rPr>
        <w:t>improv</w:t>
      </w:r>
      <w:r w:rsidR="009D7E22" w:rsidRPr="005B67B7">
        <w:rPr>
          <w:rFonts w:ascii="Verdana" w:hAnsi="Verdana"/>
          <w:sz w:val="20"/>
          <w:szCs w:val="20"/>
        </w:rPr>
        <w:t>ement in</w:t>
      </w:r>
      <w:r w:rsidR="009E24BF" w:rsidRPr="005B67B7">
        <w:rPr>
          <w:rFonts w:ascii="Verdana" w:hAnsi="Verdana"/>
          <w:sz w:val="20"/>
          <w:szCs w:val="20"/>
        </w:rPr>
        <w:t xml:space="preserve"> policies and laws in the best interests of children</w:t>
      </w:r>
      <w:r w:rsidR="00DD4763" w:rsidRPr="005B67B7">
        <w:rPr>
          <w:rFonts w:ascii="Verdana" w:hAnsi="Verdana"/>
          <w:sz w:val="20"/>
          <w:szCs w:val="20"/>
        </w:rPr>
        <w:t>,</w:t>
      </w:r>
      <w:r w:rsidR="009E24BF" w:rsidRPr="005B67B7">
        <w:rPr>
          <w:rFonts w:ascii="Verdana" w:hAnsi="Verdana"/>
          <w:sz w:val="20"/>
          <w:szCs w:val="20"/>
        </w:rPr>
        <w:t xml:space="preserve"> </w:t>
      </w:r>
      <w:r w:rsidR="00525DC2" w:rsidRPr="005B67B7">
        <w:rPr>
          <w:rFonts w:ascii="Verdana" w:hAnsi="Verdana"/>
          <w:sz w:val="20"/>
          <w:szCs w:val="20"/>
        </w:rPr>
        <w:t xml:space="preserve">but </w:t>
      </w:r>
      <w:r w:rsidR="004F2D21" w:rsidRPr="005B67B7">
        <w:rPr>
          <w:rFonts w:ascii="Verdana" w:hAnsi="Verdana"/>
          <w:sz w:val="20"/>
          <w:szCs w:val="20"/>
        </w:rPr>
        <w:t>the report also</w:t>
      </w:r>
      <w:r w:rsidR="009E24BF" w:rsidRPr="005B67B7">
        <w:rPr>
          <w:rFonts w:ascii="Verdana" w:hAnsi="Verdana"/>
          <w:sz w:val="20"/>
          <w:szCs w:val="20"/>
        </w:rPr>
        <w:t xml:space="preserve"> </w:t>
      </w:r>
      <w:r w:rsidR="00427ABF" w:rsidRPr="005B67B7">
        <w:rPr>
          <w:rFonts w:ascii="Verdana" w:hAnsi="Verdana"/>
          <w:sz w:val="20"/>
          <w:szCs w:val="20"/>
        </w:rPr>
        <w:t>highlights</w:t>
      </w:r>
      <w:r w:rsidR="009E24BF" w:rsidRPr="005B67B7">
        <w:rPr>
          <w:rFonts w:ascii="Verdana" w:hAnsi="Verdana"/>
          <w:sz w:val="20"/>
          <w:szCs w:val="20"/>
        </w:rPr>
        <w:t xml:space="preserve"> key areas to accelerate results for children</w:t>
      </w:r>
      <w:r w:rsidR="00427ABF" w:rsidRPr="005B67B7">
        <w:rPr>
          <w:rFonts w:ascii="Verdana" w:hAnsi="Verdana"/>
          <w:sz w:val="20"/>
          <w:szCs w:val="20"/>
        </w:rPr>
        <w:t xml:space="preserve"> and adolescents</w:t>
      </w:r>
      <w:r w:rsidR="009E24BF" w:rsidRPr="005B67B7">
        <w:rPr>
          <w:rFonts w:ascii="Verdana" w:hAnsi="Verdana"/>
          <w:sz w:val="20"/>
          <w:szCs w:val="20"/>
        </w:rPr>
        <w:t xml:space="preserve">. </w:t>
      </w:r>
    </w:p>
    <w:p w14:paraId="2A2B2229" w14:textId="49B1F0C0" w:rsidR="003E5A0C" w:rsidRPr="005B67B7" w:rsidRDefault="003E5A0C" w:rsidP="003E5A0C">
      <w:pPr>
        <w:jc w:val="both"/>
        <w:rPr>
          <w:rFonts w:ascii="Verdana" w:hAnsi="Verdana"/>
          <w:sz w:val="20"/>
          <w:szCs w:val="20"/>
          <w:lang w:val="en-US"/>
        </w:rPr>
      </w:pPr>
      <w:r w:rsidRPr="005B67B7">
        <w:rPr>
          <w:rFonts w:ascii="Verdana" w:hAnsi="Verdana"/>
          <w:sz w:val="20"/>
          <w:szCs w:val="20"/>
          <w:lang w:val="en-US"/>
        </w:rPr>
        <w:t>"Th</w:t>
      </w:r>
      <w:r w:rsidR="00513236" w:rsidRPr="005B67B7">
        <w:rPr>
          <w:rFonts w:ascii="Verdana" w:hAnsi="Verdana"/>
          <w:sz w:val="20"/>
          <w:szCs w:val="20"/>
          <w:lang w:val="en-US"/>
        </w:rPr>
        <w:t xml:space="preserve">is </w:t>
      </w:r>
      <w:r w:rsidRPr="005B67B7">
        <w:rPr>
          <w:rFonts w:ascii="Verdana" w:hAnsi="Verdana"/>
          <w:sz w:val="20"/>
          <w:szCs w:val="20"/>
          <w:lang w:val="en-US"/>
        </w:rPr>
        <w:t>Analysis focuses on the situation of children and adolescents</w:t>
      </w:r>
      <w:r w:rsidR="00513236" w:rsidRPr="005B67B7">
        <w:rPr>
          <w:rFonts w:ascii="Verdana" w:hAnsi="Verdana"/>
          <w:sz w:val="20"/>
          <w:szCs w:val="20"/>
          <w:lang w:val="en-US"/>
        </w:rPr>
        <w:t xml:space="preserve"> of Uzbekistan</w:t>
      </w:r>
      <w:r w:rsidRPr="005B67B7">
        <w:rPr>
          <w:rFonts w:ascii="Verdana" w:hAnsi="Verdana"/>
          <w:sz w:val="20"/>
          <w:szCs w:val="20"/>
          <w:lang w:val="en-US"/>
        </w:rPr>
        <w:t xml:space="preserve"> from the perspective of critical human rights principles such as equality, non-discrimination, equity, with particular attention to equitable opportunities and outcomes for all children</w:t>
      </w:r>
      <w:r w:rsidR="00513236" w:rsidRPr="005B67B7">
        <w:rPr>
          <w:rFonts w:ascii="Verdana" w:hAnsi="Verdana"/>
          <w:sz w:val="20"/>
          <w:szCs w:val="20"/>
          <w:lang w:val="en-US"/>
        </w:rPr>
        <w:t>,” said Surayo Rakhmonova, Commissioner of the Oliy Majlis for Children's Rights.</w:t>
      </w:r>
      <w:r w:rsidRPr="005B67B7">
        <w:rPr>
          <w:rFonts w:ascii="Verdana" w:hAnsi="Verdana"/>
          <w:sz w:val="20"/>
          <w:szCs w:val="20"/>
          <w:lang w:val="en-US"/>
        </w:rPr>
        <w:t xml:space="preserve"> </w:t>
      </w:r>
      <w:r w:rsidR="00513236" w:rsidRPr="005B67B7">
        <w:rPr>
          <w:rFonts w:ascii="Verdana" w:hAnsi="Verdana"/>
          <w:sz w:val="20"/>
          <w:szCs w:val="20"/>
          <w:lang w:val="en-US"/>
        </w:rPr>
        <w:t>“</w:t>
      </w:r>
      <w:r w:rsidRPr="005B67B7">
        <w:rPr>
          <w:rFonts w:ascii="Verdana" w:hAnsi="Verdana"/>
          <w:sz w:val="20"/>
          <w:szCs w:val="20"/>
          <w:lang w:val="en-US"/>
        </w:rPr>
        <w:t xml:space="preserve">Undoubtedly, </w:t>
      </w:r>
      <w:r w:rsidR="00DD4763" w:rsidRPr="005B67B7">
        <w:rPr>
          <w:rFonts w:ascii="Verdana" w:hAnsi="Verdana"/>
          <w:sz w:val="20"/>
          <w:szCs w:val="20"/>
          <w:lang w:val="en-US"/>
        </w:rPr>
        <w:t xml:space="preserve">it </w:t>
      </w:r>
      <w:r w:rsidRPr="005B67B7">
        <w:rPr>
          <w:rFonts w:ascii="Verdana" w:hAnsi="Verdana"/>
          <w:sz w:val="20"/>
          <w:szCs w:val="20"/>
          <w:lang w:val="en-US"/>
        </w:rPr>
        <w:t xml:space="preserve">can serve as a valuable tool </w:t>
      </w:r>
      <w:r w:rsidR="00DD4763" w:rsidRPr="005B67B7">
        <w:rPr>
          <w:rFonts w:ascii="Verdana" w:hAnsi="Verdana"/>
          <w:sz w:val="20"/>
          <w:szCs w:val="20"/>
          <w:lang w:val="en-US"/>
        </w:rPr>
        <w:t>for</w:t>
      </w:r>
      <w:r w:rsidRPr="005B67B7">
        <w:rPr>
          <w:rFonts w:ascii="Verdana" w:hAnsi="Verdana"/>
          <w:sz w:val="20"/>
          <w:szCs w:val="20"/>
          <w:lang w:val="en-US"/>
        </w:rPr>
        <w:t xml:space="preserve"> policy </w:t>
      </w:r>
      <w:r w:rsidR="00DD4763" w:rsidRPr="005B67B7">
        <w:rPr>
          <w:rFonts w:ascii="Verdana" w:hAnsi="Verdana"/>
          <w:sz w:val="20"/>
          <w:szCs w:val="20"/>
          <w:lang w:val="en-US"/>
        </w:rPr>
        <w:t>development</w:t>
      </w:r>
      <w:r w:rsidRPr="005B67B7">
        <w:rPr>
          <w:rFonts w:ascii="Verdana" w:hAnsi="Verdana"/>
          <w:sz w:val="20"/>
          <w:szCs w:val="20"/>
          <w:lang w:val="en-US"/>
        </w:rPr>
        <w:t xml:space="preserve"> an</w:t>
      </w:r>
      <w:r w:rsidR="00DD4763" w:rsidRPr="005B67B7">
        <w:rPr>
          <w:rFonts w:ascii="Verdana" w:hAnsi="Verdana"/>
          <w:sz w:val="20"/>
          <w:szCs w:val="20"/>
          <w:lang w:val="en-US"/>
        </w:rPr>
        <w:t>d</w:t>
      </w:r>
      <w:r w:rsidRPr="005B67B7">
        <w:rPr>
          <w:rFonts w:ascii="Verdana" w:hAnsi="Verdana"/>
          <w:sz w:val="20"/>
          <w:szCs w:val="20"/>
          <w:lang w:val="en-US"/>
        </w:rPr>
        <w:t xml:space="preserve"> programme</w:t>
      </w:r>
      <w:r w:rsidR="00DD4763" w:rsidRPr="005B67B7">
        <w:rPr>
          <w:rFonts w:ascii="Verdana" w:hAnsi="Verdana"/>
          <w:sz w:val="20"/>
          <w:szCs w:val="20"/>
          <w:lang w:val="en-US"/>
        </w:rPr>
        <w:t xml:space="preserve"> design</w:t>
      </w:r>
      <w:r w:rsidRPr="005B67B7">
        <w:rPr>
          <w:rFonts w:ascii="Verdana" w:hAnsi="Verdana"/>
          <w:sz w:val="20"/>
          <w:szCs w:val="20"/>
          <w:lang w:val="en-US"/>
        </w:rPr>
        <w:t xml:space="preserve"> aimed at improving the well-being of children and adolescents in Uzbekistan</w:t>
      </w:r>
      <w:r w:rsidR="00513236" w:rsidRPr="005B67B7">
        <w:rPr>
          <w:rFonts w:ascii="Verdana" w:hAnsi="Verdana"/>
          <w:sz w:val="20"/>
          <w:szCs w:val="20"/>
          <w:lang w:val="en-US"/>
        </w:rPr>
        <w:t>.</w:t>
      </w:r>
      <w:r w:rsidRPr="005B67B7">
        <w:rPr>
          <w:rFonts w:ascii="Verdana" w:hAnsi="Verdana"/>
          <w:sz w:val="20"/>
          <w:szCs w:val="20"/>
          <w:lang w:val="en-US"/>
        </w:rPr>
        <w:t>"</w:t>
      </w:r>
    </w:p>
    <w:p w14:paraId="53CA39B6" w14:textId="77777777" w:rsidR="003E5A0C" w:rsidRPr="005B67B7" w:rsidRDefault="003E5A0C" w:rsidP="003E5A0C">
      <w:pPr>
        <w:jc w:val="both"/>
        <w:rPr>
          <w:rFonts w:ascii="Verdana" w:hAnsi="Verdana"/>
          <w:sz w:val="20"/>
          <w:szCs w:val="20"/>
        </w:rPr>
      </w:pPr>
    </w:p>
    <w:p w14:paraId="58002D3C" w14:textId="6143BF08" w:rsidR="001E75CC" w:rsidRPr="005B67B7" w:rsidRDefault="00D113DA" w:rsidP="00D113DA">
      <w:pPr>
        <w:contextualSpacing/>
        <w:jc w:val="both"/>
        <w:rPr>
          <w:rFonts w:ascii="Verdana" w:hAnsi="Verdana"/>
          <w:sz w:val="20"/>
          <w:szCs w:val="20"/>
          <w:lang w:val="en-US"/>
        </w:rPr>
      </w:pPr>
      <w:r w:rsidRPr="005B67B7">
        <w:rPr>
          <w:rFonts w:ascii="Verdana" w:hAnsi="Verdana"/>
          <w:sz w:val="20"/>
          <w:szCs w:val="20"/>
          <w:lang w:val="en-US"/>
        </w:rPr>
        <w:t>Uzbekistan has made significant progress in providing access to universal health coverage (UHC) to its population, reflect</w:t>
      </w:r>
      <w:r w:rsidR="00DD4763" w:rsidRPr="005B67B7">
        <w:rPr>
          <w:rFonts w:ascii="Verdana" w:hAnsi="Verdana"/>
          <w:sz w:val="20"/>
          <w:szCs w:val="20"/>
          <w:lang w:val="en-US"/>
        </w:rPr>
        <w:t>ed by</w:t>
      </w:r>
      <w:r w:rsidRPr="005B67B7">
        <w:rPr>
          <w:rFonts w:ascii="Verdana" w:hAnsi="Verdana"/>
          <w:sz w:val="20"/>
          <w:szCs w:val="20"/>
          <w:lang w:val="en-US"/>
        </w:rPr>
        <w:t xml:space="preserve"> marked improvements in primary health care access and quality</w:t>
      </w:r>
      <w:r w:rsidR="00525DC2" w:rsidRPr="005B67B7">
        <w:rPr>
          <w:rFonts w:ascii="Verdana" w:hAnsi="Verdana"/>
          <w:sz w:val="20"/>
          <w:szCs w:val="20"/>
          <w:lang w:val="en-US"/>
        </w:rPr>
        <w:t xml:space="preserve"> delivery</w:t>
      </w:r>
      <w:r w:rsidRPr="005B67B7">
        <w:rPr>
          <w:rFonts w:ascii="Verdana" w:hAnsi="Verdana"/>
          <w:sz w:val="20"/>
          <w:szCs w:val="20"/>
          <w:lang w:val="en-US"/>
        </w:rPr>
        <w:t>. The introduction of a state health insurance program under the Uzbekistan 2030 strategy further underscores this commitment, targeting early death causes and aiming to increase life expectancy. However, gaps remain. Despite</w:t>
      </w:r>
      <w:r w:rsidR="00525DC2" w:rsidRPr="005B67B7">
        <w:rPr>
          <w:rFonts w:ascii="Verdana" w:hAnsi="Verdana"/>
          <w:sz w:val="20"/>
          <w:szCs w:val="20"/>
          <w:lang w:val="en-US"/>
        </w:rPr>
        <w:t xml:space="preserve"> </w:t>
      </w:r>
      <w:r w:rsidRPr="005B67B7">
        <w:rPr>
          <w:rFonts w:ascii="Verdana" w:hAnsi="Verdana"/>
          <w:sz w:val="20"/>
          <w:szCs w:val="20"/>
        </w:rPr>
        <w:t>high reported vaccination coverage, approximately 9,000 zero-dose children still exist</w:t>
      </w:r>
      <w:r w:rsidR="00577272" w:rsidRPr="005B67B7">
        <w:rPr>
          <w:rFonts w:ascii="Verdana" w:hAnsi="Verdana"/>
          <w:sz w:val="20"/>
          <w:szCs w:val="20"/>
        </w:rPr>
        <w:t>. Further,</w:t>
      </w:r>
      <w:r w:rsidRPr="005B67B7">
        <w:rPr>
          <w:rFonts w:ascii="Verdana" w:hAnsi="Verdana"/>
          <w:sz w:val="20"/>
          <w:szCs w:val="20"/>
          <w:lang w:val="en-US"/>
        </w:rPr>
        <w:t xml:space="preserve"> </w:t>
      </w:r>
      <w:r w:rsidR="00577272" w:rsidRPr="005B67B7">
        <w:rPr>
          <w:rFonts w:ascii="Verdana" w:hAnsi="Verdana"/>
          <w:sz w:val="20"/>
          <w:szCs w:val="20"/>
          <w:lang w:val="en-US"/>
        </w:rPr>
        <w:t>the is s</w:t>
      </w:r>
      <w:r w:rsidRPr="005B67B7">
        <w:rPr>
          <w:rFonts w:ascii="Verdana" w:hAnsi="Verdana"/>
          <w:sz w:val="20"/>
          <w:szCs w:val="20"/>
          <w:lang w:val="en-US"/>
        </w:rPr>
        <w:t xml:space="preserve">tigma and limited access to prevention services pose challenges, with only 31% of children and adolescents living with HIV on antiretroviral therapy. </w:t>
      </w:r>
    </w:p>
    <w:p w14:paraId="19D44C10" w14:textId="77777777" w:rsidR="001E75CC" w:rsidRPr="005B67B7" w:rsidRDefault="001E75CC" w:rsidP="001E75CC">
      <w:pPr>
        <w:contextualSpacing/>
        <w:jc w:val="both"/>
        <w:rPr>
          <w:rFonts w:ascii="Roboto" w:hAnsi="Roboto"/>
          <w:sz w:val="20"/>
          <w:szCs w:val="20"/>
        </w:rPr>
      </w:pPr>
    </w:p>
    <w:p w14:paraId="0076BF8F" w14:textId="4484BC37" w:rsidR="001E75CC" w:rsidRPr="005B67B7" w:rsidRDefault="003E5A0C" w:rsidP="001E75CC">
      <w:pPr>
        <w:contextualSpacing/>
        <w:jc w:val="both"/>
        <w:rPr>
          <w:rFonts w:ascii="Verdana" w:hAnsi="Verdana"/>
          <w:sz w:val="20"/>
          <w:szCs w:val="20"/>
        </w:rPr>
      </w:pPr>
      <w:r w:rsidRPr="005B67B7">
        <w:rPr>
          <w:rFonts w:ascii="Verdana" w:hAnsi="Verdana"/>
          <w:sz w:val="20"/>
          <w:szCs w:val="20"/>
        </w:rPr>
        <w:t xml:space="preserve">The country </w:t>
      </w:r>
      <w:r w:rsidR="00513236" w:rsidRPr="005B67B7">
        <w:rPr>
          <w:rFonts w:ascii="Verdana" w:hAnsi="Verdana"/>
          <w:sz w:val="20"/>
          <w:szCs w:val="20"/>
        </w:rPr>
        <w:t>has</w:t>
      </w:r>
      <w:r w:rsidRPr="005B67B7">
        <w:rPr>
          <w:rFonts w:ascii="Verdana" w:hAnsi="Verdana"/>
          <w:sz w:val="20"/>
          <w:szCs w:val="20"/>
        </w:rPr>
        <w:t xml:space="preserve"> impressive </w:t>
      </w:r>
      <w:r w:rsidR="001E75CC" w:rsidRPr="005B67B7">
        <w:rPr>
          <w:rFonts w:ascii="Verdana" w:hAnsi="Verdana"/>
          <w:sz w:val="20"/>
          <w:szCs w:val="20"/>
        </w:rPr>
        <w:t>primary school enrolment</w:t>
      </w:r>
      <w:r w:rsidR="00513236" w:rsidRPr="005B67B7">
        <w:rPr>
          <w:rFonts w:ascii="Verdana" w:hAnsi="Verdana"/>
          <w:sz w:val="20"/>
          <w:szCs w:val="20"/>
        </w:rPr>
        <w:t xml:space="preserve"> rates</w:t>
      </w:r>
      <w:r w:rsidR="001E75CC" w:rsidRPr="005B67B7">
        <w:rPr>
          <w:rFonts w:ascii="Verdana" w:hAnsi="Verdana"/>
          <w:sz w:val="20"/>
          <w:szCs w:val="20"/>
        </w:rPr>
        <w:t xml:space="preserve"> </w:t>
      </w:r>
      <w:r w:rsidRPr="005B67B7">
        <w:rPr>
          <w:rFonts w:ascii="Verdana" w:hAnsi="Verdana"/>
          <w:sz w:val="20"/>
          <w:szCs w:val="20"/>
        </w:rPr>
        <w:t xml:space="preserve">standing at </w:t>
      </w:r>
      <w:r w:rsidR="001E75CC" w:rsidRPr="005B67B7">
        <w:rPr>
          <w:rFonts w:ascii="Verdana" w:hAnsi="Verdana"/>
          <w:sz w:val="20"/>
          <w:szCs w:val="20"/>
        </w:rPr>
        <w:t>99 per cent in 2021-2022</w:t>
      </w:r>
      <w:r w:rsidRPr="005B67B7">
        <w:rPr>
          <w:rFonts w:ascii="Verdana" w:hAnsi="Verdana"/>
          <w:sz w:val="20"/>
          <w:szCs w:val="20"/>
        </w:rPr>
        <w:t>.</w:t>
      </w:r>
      <w:r w:rsidR="00525DC2" w:rsidRPr="005B67B7">
        <w:rPr>
          <w:rFonts w:ascii="Verdana" w:hAnsi="Verdana"/>
          <w:sz w:val="20"/>
          <w:szCs w:val="20"/>
        </w:rPr>
        <w:t xml:space="preserve"> </w:t>
      </w:r>
      <w:r w:rsidR="001E75CC" w:rsidRPr="005B67B7">
        <w:rPr>
          <w:rFonts w:ascii="Verdana" w:hAnsi="Verdana"/>
          <w:sz w:val="20"/>
          <w:szCs w:val="20"/>
        </w:rPr>
        <w:t xml:space="preserve">Preschool enrolment increased from less than 30 per cent in 2017 to over 73 per cent in 2024, with nearly 2 million children benefiting from early education programmes during the 2022-2023 period. </w:t>
      </w:r>
      <w:r w:rsidRPr="005B67B7">
        <w:rPr>
          <w:rFonts w:ascii="Verdana" w:hAnsi="Verdana"/>
          <w:sz w:val="20"/>
          <w:szCs w:val="20"/>
        </w:rPr>
        <w:t>Meanwhile, d</w:t>
      </w:r>
      <w:r w:rsidR="001E75CC" w:rsidRPr="005B67B7">
        <w:rPr>
          <w:rFonts w:ascii="Verdana" w:hAnsi="Verdana"/>
          <w:sz w:val="20"/>
          <w:szCs w:val="20"/>
        </w:rPr>
        <w:t>igital learning and ICT access increased</w:t>
      </w:r>
      <w:r w:rsidR="00513236" w:rsidRPr="005B67B7">
        <w:rPr>
          <w:rFonts w:ascii="Verdana" w:hAnsi="Verdana"/>
          <w:sz w:val="20"/>
          <w:szCs w:val="20"/>
          <w:lang w:val="en-US"/>
        </w:rPr>
        <w:t xml:space="preserve"> with</w:t>
      </w:r>
      <w:r w:rsidR="001E75CC" w:rsidRPr="005B67B7">
        <w:rPr>
          <w:rFonts w:ascii="Verdana" w:hAnsi="Verdana"/>
          <w:sz w:val="20"/>
          <w:szCs w:val="20"/>
        </w:rPr>
        <w:t xml:space="preserve"> 94 per cent of schools hav</w:t>
      </w:r>
      <w:r w:rsidR="00513236" w:rsidRPr="005B67B7">
        <w:rPr>
          <w:rFonts w:ascii="Verdana" w:hAnsi="Verdana"/>
          <w:sz w:val="20"/>
          <w:szCs w:val="20"/>
        </w:rPr>
        <w:t>ing</w:t>
      </w:r>
      <w:r w:rsidR="001E75CC" w:rsidRPr="005B67B7">
        <w:rPr>
          <w:rFonts w:ascii="Verdana" w:hAnsi="Verdana"/>
          <w:sz w:val="20"/>
          <w:szCs w:val="20"/>
        </w:rPr>
        <w:t xml:space="preserve"> internet access.</w:t>
      </w:r>
      <w:r w:rsidR="00BE7D65" w:rsidRPr="005B67B7">
        <w:rPr>
          <w:rFonts w:ascii="Verdana" w:hAnsi="Verdana"/>
          <w:sz w:val="20"/>
          <w:szCs w:val="20"/>
        </w:rPr>
        <w:t xml:space="preserve"> However, quality of education, particularly in terms of foundational skills and competencies, remains a concern. Further, much work is needed </w:t>
      </w:r>
      <w:r w:rsidR="00525DC2" w:rsidRPr="005B67B7">
        <w:rPr>
          <w:rFonts w:ascii="Verdana" w:hAnsi="Verdana"/>
          <w:sz w:val="20"/>
          <w:szCs w:val="20"/>
        </w:rPr>
        <w:t>around</w:t>
      </w:r>
      <w:r w:rsidR="00BE7D65" w:rsidRPr="005B67B7">
        <w:rPr>
          <w:rFonts w:ascii="Verdana" w:hAnsi="Verdana"/>
          <w:sz w:val="20"/>
          <w:szCs w:val="20"/>
        </w:rPr>
        <w:t xml:space="preserve"> inclusive education.</w:t>
      </w:r>
    </w:p>
    <w:p w14:paraId="0F414FB4" w14:textId="77777777" w:rsidR="003E5A0C" w:rsidRPr="005B67B7" w:rsidRDefault="003E5A0C" w:rsidP="001E75CC">
      <w:pPr>
        <w:contextualSpacing/>
        <w:jc w:val="both"/>
        <w:rPr>
          <w:rFonts w:ascii="Verdana" w:hAnsi="Verdana"/>
          <w:sz w:val="20"/>
          <w:szCs w:val="20"/>
        </w:rPr>
      </w:pPr>
    </w:p>
    <w:p w14:paraId="324581CD" w14:textId="466CEF62" w:rsidR="00577272" w:rsidRPr="005B67B7" w:rsidRDefault="00C7624B" w:rsidP="00EF37F7">
      <w:pPr>
        <w:jc w:val="both"/>
        <w:rPr>
          <w:rFonts w:ascii="Verdana" w:hAnsi="Verdana"/>
          <w:sz w:val="20"/>
          <w:szCs w:val="20"/>
        </w:rPr>
      </w:pPr>
      <w:r w:rsidRPr="005B67B7">
        <w:rPr>
          <w:rFonts w:ascii="Verdana" w:hAnsi="Verdana"/>
          <w:sz w:val="20"/>
          <w:szCs w:val="20"/>
        </w:rPr>
        <w:t xml:space="preserve">Uzbekistan has made significant strides in enhancing its institutional </w:t>
      </w:r>
      <w:r w:rsidR="00577272" w:rsidRPr="005B67B7">
        <w:rPr>
          <w:rFonts w:ascii="Verdana" w:hAnsi="Verdana"/>
          <w:sz w:val="20"/>
          <w:szCs w:val="20"/>
        </w:rPr>
        <w:t xml:space="preserve">reforms </w:t>
      </w:r>
      <w:r w:rsidRPr="005B67B7">
        <w:rPr>
          <w:rFonts w:ascii="Verdana" w:hAnsi="Verdana"/>
          <w:sz w:val="20"/>
          <w:szCs w:val="20"/>
        </w:rPr>
        <w:t>and legal framework for child protection</w:t>
      </w:r>
      <w:r w:rsidR="00577272" w:rsidRPr="005B67B7">
        <w:rPr>
          <w:rFonts w:ascii="Verdana" w:hAnsi="Verdana"/>
          <w:sz w:val="20"/>
          <w:szCs w:val="20"/>
        </w:rPr>
        <w:t>.</w:t>
      </w:r>
      <w:r w:rsidRPr="005B67B7">
        <w:rPr>
          <w:rFonts w:ascii="Verdana" w:hAnsi="Verdana"/>
          <w:sz w:val="20"/>
          <w:szCs w:val="20"/>
        </w:rPr>
        <w:t xml:space="preserve"> </w:t>
      </w:r>
      <w:r w:rsidR="00427ABF" w:rsidRPr="005B67B7">
        <w:rPr>
          <w:rFonts w:ascii="Verdana" w:hAnsi="Verdana"/>
          <w:sz w:val="20"/>
          <w:szCs w:val="20"/>
        </w:rPr>
        <w:t xml:space="preserve">For </w:t>
      </w:r>
      <w:r w:rsidR="00525DC2" w:rsidRPr="005B67B7">
        <w:rPr>
          <w:rFonts w:ascii="Verdana" w:hAnsi="Verdana"/>
          <w:sz w:val="20"/>
          <w:szCs w:val="20"/>
        </w:rPr>
        <w:t>instance,</w:t>
      </w:r>
      <w:r w:rsidR="00427ABF" w:rsidRPr="005B67B7">
        <w:rPr>
          <w:rFonts w:ascii="Verdana" w:hAnsi="Verdana"/>
          <w:sz w:val="20"/>
          <w:szCs w:val="20"/>
        </w:rPr>
        <w:t xml:space="preserve"> t</w:t>
      </w:r>
      <w:r w:rsidRPr="005B67B7">
        <w:rPr>
          <w:rFonts w:ascii="Verdana" w:hAnsi="Verdana"/>
          <w:sz w:val="20"/>
          <w:szCs w:val="20"/>
        </w:rPr>
        <w:t xml:space="preserve">he ‘Law on protecting children from all forms of violence’ was approved by the Senate </w:t>
      </w:r>
      <w:r w:rsidR="006F0A36" w:rsidRPr="005B67B7">
        <w:rPr>
          <w:rFonts w:ascii="Verdana" w:hAnsi="Verdana"/>
          <w:sz w:val="20"/>
          <w:szCs w:val="20"/>
          <w:lang w:val="en-US"/>
        </w:rPr>
        <w:t xml:space="preserve">of Oliy Majlis </w:t>
      </w:r>
      <w:r w:rsidRPr="005B67B7">
        <w:rPr>
          <w:rFonts w:ascii="Verdana" w:hAnsi="Verdana"/>
          <w:sz w:val="20"/>
          <w:szCs w:val="20"/>
        </w:rPr>
        <w:t>and currently is pending the signature of the President. In the framework of childcare reform,</w:t>
      </w:r>
      <w:r w:rsidR="001E75CC" w:rsidRPr="005B67B7">
        <w:rPr>
          <w:rFonts w:ascii="Verdana" w:hAnsi="Verdana"/>
          <w:sz w:val="20"/>
          <w:szCs w:val="20"/>
        </w:rPr>
        <w:t xml:space="preserve"> Uzbekistan closed 23 </w:t>
      </w:r>
      <w:r w:rsidR="00A13848" w:rsidRPr="005B67B7">
        <w:rPr>
          <w:rFonts w:ascii="Verdana" w:hAnsi="Verdana"/>
          <w:sz w:val="20"/>
          <w:szCs w:val="20"/>
        </w:rPr>
        <w:t>childcare institutions</w:t>
      </w:r>
      <w:r w:rsidR="001E75CC" w:rsidRPr="005B67B7">
        <w:rPr>
          <w:rFonts w:ascii="Verdana" w:hAnsi="Verdana"/>
          <w:sz w:val="20"/>
          <w:szCs w:val="20"/>
        </w:rPr>
        <w:t xml:space="preserve"> in the past two years, transitioning 2,448 children to family and community-based care. </w:t>
      </w:r>
      <w:r w:rsidR="00513236" w:rsidRPr="005B67B7">
        <w:rPr>
          <w:rFonts w:ascii="Verdana" w:hAnsi="Verdana"/>
          <w:sz w:val="20"/>
          <w:szCs w:val="20"/>
        </w:rPr>
        <w:t>Notwithstanding huge strides made,</w:t>
      </w:r>
      <w:r w:rsidR="00427ABF" w:rsidRPr="005B67B7">
        <w:rPr>
          <w:rFonts w:ascii="Verdana" w:hAnsi="Verdana"/>
          <w:sz w:val="20"/>
          <w:szCs w:val="20"/>
        </w:rPr>
        <w:t xml:space="preserve"> </w:t>
      </w:r>
      <w:r w:rsidR="00513236" w:rsidRPr="005B67B7">
        <w:rPr>
          <w:rFonts w:ascii="Verdana" w:hAnsi="Verdana"/>
          <w:sz w:val="20"/>
          <w:szCs w:val="20"/>
        </w:rPr>
        <w:t xml:space="preserve">children with disabilities are still overrepresented in residential care, with 79 per cent of all children in residential care </w:t>
      </w:r>
      <w:r w:rsidR="00513236" w:rsidRPr="005B67B7">
        <w:rPr>
          <w:rFonts w:ascii="Verdana" w:hAnsi="Verdana"/>
          <w:sz w:val="20"/>
          <w:szCs w:val="20"/>
        </w:rPr>
        <w:lastRenderedPageBreak/>
        <w:t>having a disability</w:t>
      </w:r>
      <w:r w:rsidR="00427ABF" w:rsidRPr="005B67B7">
        <w:rPr>
          <w:rFonts w:ascii="Verdana" w:hAnsi="Verdana"/>
          <w:sz w:val="20"/>
          <w:szCs w:val="20"/>
        </w:rPr>
        <w:t xml:space="preserve"> and much work needs to be done on</w:t>
      </w:r>
      <w:r w:rsidR="00513236" w:rsidRPr="005B67B7">
        <w:rPr>
          <w:rFonts w:ascii="Verdana" w:hAnsi="Verdana"/>
          <w:sz w:val="20"/>
          <w:szCs w:val="20"/>
        </w:rPr>
        <w:t xml:space="preserve"> Family support and reintegration services</w:t>
      </w:r>
      <w:r w:rsidR="00427ABF" w:rsidRPr="005B67B7">
        <w:rPr>
          <w:rFonts w:ascii="Verdana" w:hAnsi="Verdana"/>
          <w:sz w:val="20"/>
          <w:szCs w:val="20"/>
        </w:rPr>
        <w:t>.</w:t>
      </w:r>
    </w:p>
    <w:p w14:paraId="3453E1B3" w14:textId="77777777" w:rsidR="00577272" w:rsidRPr="005B67B7" w:rsidRDefault="00577272" w:rsidP="00EF37F7">
      <w:pPr>
        <w:jc w:val="both"/>
        <w:rPr>
          <w:rFonts w:ascii="Verdana" w:hAnsi="Verdana"/>
          <w:sz w:val="20"/>
          <w:szCs w:val="20"/>
        </w:rPr>
      </w:pPr>
    </w:p>
    <w:p w14:paraId="34D1FFFB" w14:textId="6A4B2409" w:rsidR="00EF37F7" w:rsidRPr="005B67B7" w:rsidRDefault="00EF37F7" w:rsidP="00EF37F7">
      <w:pPr>
        <w:jc w:val="both"/>
        <w:rPr>
          <w:rFonts w:ascii="Verdana" w:hAnsi="Verdana"/>
          <w:sz w:val="20"/>
          <w:szCs w:val="20"/>
        </w:rPr>
      </w:pPr>
      <w:bookmarkStart w:id="0" w:name="_Hlk175892928"/>
      <w:r w:rsidRPr="005B67B7">
        <w:rPr>
          <w:rFonts w:ascii="Verdana" w:hAnsi="Verdana"/>
          <w:sz w:val="20"/>
          <w:szCs w:val="20"/>
        </w:rPr>
        <w:t xml:space="preserve">Uzbekistan </w:t>
      </w:r>
      <w:r w:rsidR="00525DC2" w:rsidRPr="005B67B7">
        <w:rPr>
          <w:rFonts w:ascii="Verdana" w:hAnsi="Verdana"/>
          <w:sz w:val="20"/>
          <w:szCs w:val="20"/>
        </w:rPr>
        <w:t xml:space="preserve">demonstrated </w:t>
      </w:r>
      <w:r w:rsidRPr="005B67B7">
        <w:rPr>
          <w:rFonts w:ascii="Verdana" w:hAnsi="Verdana"/>
          <w:sz w:val="20"/>
          <w:szCs w:val="20"/>
        </w:rPr>
        <w:t>global leadership by facilitating the repatriation and reintegration of women and children associated with foreign fighters.</w:t>
      </w:r>
      <w:r w:rsidR="00D646F8" w:rsidRPr="005B67B7">
        <w:rPr>
          <w:rFonts w:ascii="Verdana" w:hAnsi="Verdana"/>
          <w:sz w:val="20"/>
          <w:szCs w:val="20"/>
        </w:rPr>
        <w:t xml:space="preserve"> As a result of Mehr campaigns, more than 500 women and children returned to Uzbekistan. </w:t>
      </w:r>
    </w:p>
    <w:p w14:paraId="7038C2AF" w14:textId="77777777" w:rsidR="00D113DA" w:rsidRPr="005B67B7" w:rsidRDefault="00D113DA" w:rsidP="00635540">
      <w:pPr>
        <w:jc w:val="both"/>
        <w:rPr>
          <w:rFonts w:ascii="Verdana" w:hAnsi="Verdana"/>
          <w:sz w:val="20"/>
          <w:szCs w:val="20"/>
        </w:rPr>
      </w:pPr>
    </w:p>
    <w:bookmarkEnd w:id="0"/>
    <w:p w14:paraId="7D053EEC" w14:textId="58176007" w:rsidR="001E75CC" w:rsidRPr="005B67B7" w:rsidRDefault="001E75CC" w:rsidP="001E75CC">
      <w:pPr>
        <w:contextualSpacing/>
        <w:jc w:val="both"/>
        <w:rPr>
          <w:rFonts w:ascii="Verdana" w:hAnsi="Verdana"/>
          <w:sz w:val="20"/>
          <w:szCs w:val="20"/>
        </w:rPr>
      </w:pPr>
      <w:r w:rsidRPr="005B67B7">
        <w:rPr>
          <w:rFonts w:ascii="Verdana" w:hAnsi="Verdana"/>
          <w:sz w:val="20"/>
          <w:szCs w:val="20"/>
        </w:rPr>
        <w:t xml:space="preserve">Achievements </w:t>
      </w:r>
      <w:r w:rsidR="00525DC2" w:rsidRPr="005B67B7">
        <w:rPr>
          <w:rFonts w:ascii="Verdana" w:hAnsi="Verdana"/>
          <w:sz w:val="20"/>
          <w:szCs w:val="20"/>
        </w:rPr>
        <w:t>in</w:t>
      </w:r>
      <w:r w:rsidRPr="005B67B7">
        <w:rPr>
          <w:rFonts w:ascii="Verdana" w:hAnsi="Verdana"/>
          <w:sz w:val="20"/>
          <w:szCs w:val="20"/>
        </w:rPr>
        <w:t xml:space="preserve"> social protection</w:t>
      </w:r>
      <w:r w:rsidR="00525DC2" w:rsidRPr="005B67B7">
        <w:rPr>
          <w:rFonts w:ascii="Verdana" w:hAnsi="Verdana"/>
          <w:sz w:val="20"/>
          <w:szCs w:val="20"/>
        </w:rPr>
        <w:t>,</w:t>
      </w:r>
      <w:r w:rsidRPr="005B67B7">
        <w:rPr>
          <w:rFonts w:ascii="Verdana" w:hAnsi="Verdana"/>
          <w:sz w:val="20"/>
          <w:szCs w:val="20"/>
        </w:rPr>
        <w:t xml:space="preserve"> </w:t>
      </w:r>
      <w:r w:rsidR="00577272" w:rsidRPr="005B67B7">
        <w:rPr>
          <w:rFonts w:ascii="Verdana" w:hAnsi="Verdana"/>
          <w:sz w:val="20"/>
          <w:szCs w:val="20"/>
        </w:rPr>
        <w:t>include</w:t>
      </w:r>
      <w:r w:rsidRPr="005B67B7">
        <w:rPr>
          <w:rFonts w:ascii="Verdana" w:hAnsi="Verdana"/>
          <w:sz w:val="20"/>
          <w:szCs w:val="20"/>
        </w:rPr>
        <w:t xml:space="preserve"> the </w:t>
      </w:r>
      <w:r w:rsidR="00A8613F" w:rsidRPr="005B67B7">
        <w:rPr>
          <w:rFonts w:ascii="Verdana" w:hAnsi="Verdana"/>
          <w:sz w:val="20"/>
          <w:szCs w:val="20"/>
        </w:rPr>
        <w:t>establishment of the National Agency for Social Protection</w:t>
      </w:r>
      <w:r w:rsidR="00427ABF" w:rsidRPr="005B67B7">
        <w:rPr>
          <w:rFonts w:ascii="Verdana" w:hAnsi="Verdana"/>
          <w:sz w:val="20"/>
          <w:szCs w:val="20"/>
        </w:rPr>
        <w:t>, which</w:t>
      </w:r>
      <w:r w:rsidRPr="005B67B7">
        <w:rPr>
          <w:rFonts w:ascii="Verdana" w:hAnsi="Verdana"/>
          <w:sz w:val="20"/>
          <w:szCs w:val="20"/>
        </w:rPr>
        <w:t xml:space="preserve"> </w:t>
      </w:r>
      <w:r w:rsidR="00A8613F" w:rsidRPr="005B67B7">
        <w:rPr>
          <w:rFonts w:ascii="Verdana" w:hAnsi="Verdana"/>
          <w:sz w:val="20"/>
          <w:szCs w:val="20"/>
        </w:rPr>
        <w:t>will advance a coherent</w:t>
      </w:r>
      <w:r w:rsidRPr="005B67B7">
        <w:rPr>
          <w:rFonts w:ascii="Verdana" w:hAnsi="Verdana"/>
          <w:sz w:val="20"/>
          <w:szCs w:val="20"/>
        </w:rPr>
        <w:t xml:space="preserve"> social protection</w:t>
      </w:r>
      <w:r w:rsidR="005A146A" w:rsidRPr="005B67B7">
        <w:rPr>
          <w:rFonts w:ascii="Verdana" w:hAnsi="Verdana"/>
          <w:sz w:val="20"/>
          <w:szCs w:val="20"/>
        </w:rPr>
        <w:t xml:space="preserve"> agenda in Uzbekis</w:t>
      </w:r>
      <w:r w:rsidR="00572F15" w:rsidRPr="005B67B7">
        <w:rPr>
          <w:rFonts w:ascii="Verdana" w:hAnsi="Verdana"/>
          <w:sz w:val="20"/>
          <w:szCs w:val="20"/>
        </w:rPr>
        <w:t>tan</w:t>
      </w:r>
      <w:r w:rsidRPr="005B67B7">
        <w:rPr>
          <w:rFonts w:ascii="Verdana" w:hAnsi="Verdana"/>
          <w:sz w:val="20"/>
          <w:szCs w:val="20"/>
        </w:rPr>
        <w:t xml:space="preserve">. However, the limited fiscal space constrains the expansion of programmes on social protection. For instance, the number of children receiving child benefits </w:t>
      </w:r>
      <w:r w:rsidR="00A8613F" w:rsidRPr="005B67B7">
        <w:rPr>
          <w:rFonts w:ascii="Verdana" w:hAnsi="Verdana"/>
          <w:sz w:val="20"/>
          <w:szCs w:val="20"/>
        </w:rPr>
        <w:t>were cut</w:t>
      </w:r>
      <w:r w:rsidRPr="005B67B7">
        <w:rPr>
          <w:rFonts w:ascii="Verdana" w:hAnsi="Verdana"/>
          <w:sz w:val="20"/>
          <w:szCs w:val="20"/>
        </w:rPr>
        <w:t xml:space="preserve"> in the first quarter of 2024.</w:t>
      </w:r>
    </w:p>
    <w:p w14:paraId="06DF3BC0" w14:textId="77777777" w:rsidR="001E75CC" w:rsidRPr="005B67B7" w:rsidRDefault="001E75CC" w:rsidP="001E75CC">
      <w:pPr>
        <w:jc w:val="both"/>
        <w:rPr>
          <w:rFonts w:ascii="Verdana" w:hAnsi="Verdana"/>
          <w:sz w:val="20"/>
          <w:szCs w:val="20"/>
        </w:rPr>
      </w:pPr>
    </w:p>
    <w:p w14:paraId="3D03DA24" w14:textId="58BCE945" w:rsidR="001E75CC" w:rsidRPr="005B67B7" w:rsidRDefault="001E75CC" w:rsidP="001E75CC">
      <w:pPr>
        <w:jc w:val="both"/>
        <w:rPr>
          <w:rFonts w:ascii="Verdana" w:hAnsi="Verdana"/>
          <w:sz w:val="20"/>
          <w:szCs w:val="20"/>
        </w:rPr>
      </w:pPr>
      <w:r w:rsidRPr="005B67B7">
        <w:rPr>
          <w:rFonts w:ascii="Verdana" w:hAnsi="Verdana"/>
          <w:sz w:val="20"/>
          <w:szCs w:val="20"/>
        </w:rPr>
        <w:t>“</w:t>
      </w:r>
      <w:r w:rsidR="00542B4C" w:rsidRPr="005B67B7">
        <w:rPr>
          <w:rFonts w:ascii="Verdana" w:hAnsi="Verdana"/>
          <w:sz w:val="20"/>
          <w:szCs w:val="20"/>
        </w:rPr>
        <w:t>The</w:t>
      </w:r>
      <w:r w:rsidRPr="005B67B7">
        <w:rPr>
          <w:rFonts w:ascii="Verdana" w:hAnsi="Verdana"/>
          <w:sz w:val="20"/>
          <w:szCs w:val="20"/>
        </w:rPr>
        <w:t xml:space="preserve"> recommendations of the SitAn</w:t>
      </w:r>
      <w:r w:rsidR="00542B4C" w:rsidRPr="005B67B7">
        <w:rPr>
          <w:rFonts w:ascii="Verdana" w:hAnsi="Verdana"/>
          <w:sz w:val="20"/>
          <w:szCs w:val="20"/>
        </w:rPr>
        <w:t xml:space="preserve"> are vital </w:t>
      </w:r>
      <w:r w:rsidR="00427ABF" w:rsidRPr="005B67B7">
        <w:rPr>
          <w:rFonts w:ascii="Verdana" w:hAnsi="Verdana"/>
          <w:sz w:val="20"/>
          <w:szCs w:val="20"/>
        </w:rPr>
        <w:t>for evidence-based</w:t>
      </w:r>
      <w:r w:rsidR="00542B4C" w:rsidRPr="005B67B7">
        <w:rPr>
          <w:rFonts w:ascii="Verdana" w:hAnsi="Verdana"/>
          <w:sz w:val="20"/>
          <w:szCs w:val="20"/>
        </w:rPr>
        <w:t xml:space="preserve"> decision making</w:t>
      </w:r>
      <w:r w:rsidR="00427ABF" w:rsidRPr="005B67B7">
        <w:rPr>
          <w:rFonts w:ascii="Verdana" w:hAnsi="Verdana"/>
          <w:sz w:val="20"/>
          <w:szCs w:val="20"/>
        </w:rPr>
        <w:t xml:space="preserve"> in key sectors working with children</w:t>
      </w:r>
      <w:r w:rsidR="00525DC2" w:rsidRPr="005B67B7">
        <w:rPr>
          <w:rFonts w:ascii="Verdana" w:hAnsi="Verdana"/>
          <w:sz w:val="20"/>
          <w:szCs w:val="20"/>
        </w:rPr>
        <w:t xml:space="preserve"> and</w:t>
      </w:r>
      <w:r w:rsidR="00427ABF" w:rsidRPr="005B67B7">
        <w:rPr>
          <w:rFonts w:ascii="Verdana" w:hAnsi="Verdana"/>
          <w:sz w:val="20"/>
          <w:szCs w:val="20"/>
        </w:rPr>
        <w:t xml:space="preserve"> will be</w:t>
      </w:r>
      <w:r w:rsidR="00542B4C" w:rsidRPr="005B67B7">
        <w:rPr>
          <w:rFonts w:ascii="Verdana" w:hAnsi="Verdana"/>
          <w:sz w:val="20"/>
          <w:szCs w:val="20"/>
        </w:rPr>
        <w:t xml:space="preserve"> </w:t>
      </w:r>
      <w:r w:rsidR="00525DC2" w:rsidRPr="005B67B7">
        <w:rPr>
          <w:rFonts w:ascii="Verdana" w:hAnsi="Verdana"/>
          <w:sz w:val="20"/>
          <w:szCs w:val="20"/>
        </w:rPr>
        <w:t>instrumental</w:t>
      </w:r>
      <w:r w:rsidR="00542B4C" w:rsidRPr="005B67B7">
        <w:rPr>
          <w:rFonts w:ascii="Verdana" w:hAnsi="Verdana"/>
          <w:sz w:val="20"/>
          <w:szCs w:val="20"/>
        </w:rPr>
        <w:t xml:space="preserve"> </w:t>
      </w:r>
      <w:r w:rsidR="00427ABF" w:rsidRPr="005B67B7">
        <w:rPr>
          <w:rFonts w:ascii="Verdana" w:hAnsi="Verdana"/>
          <w:sz w:val="20"/>
          <w:szCs w:val="20"/>
        </w:rPr>
        <w:t xml:space="preserve">in </w:t>
      </w:r>
      <w:r w:rsidR="00747641" w:rsidRPr="005B67B7">
        <w:rPr>
          <w:rFonts w:ascii="Verdana" w:hAnsi="Verdana"/>
          <w:sz w:val="20"/>
          <w:szCs w:val="20"/>
        </w:rPr>
        <w:t>in</w:t>
      </w:r>
      <w:r w:rsidR="00427ABF" w:rsidRPr="005B67B7">
        <w:rPr>
          <w:rFonts w:ascii="Verdana" w:hAnsi="Verdana"/>
          <w:sz w:val="20"/>
          <w:szCs w:val="20"/>
        </w:rPr>
        <w:t xml:space="preserve">forming our next programme cycle </w:t>
      </w:r>
      <w:r w:rsidRPr="005B67B7">
        <w:rPr>
          <w:rFonts w:ascii="Verdana" w:hAnsi="Verdana"/>
          <w:sz w:val="20"/>
          <w:szCs w:val="20"/>
        </w:rPr>
        <w:t>between the Government of Uzbekistan and UNICEF</w:t>
      </w:r>
      <w:r w:rsidR="00427ABF" w:rsidRPr="005B67B7">
        <w:rPr>
          <w:rFonts w:ascii="Verdana" w:hAnsi="Verdana"/>
          <w:sz w:val="20"/>
          <w:szCs w:val="20"/>
        </w:rPr>
        <w:t>,</w:t>
      </w:r>
      <w:r w:rsidRPr="005B67B7">
        <w:rPr>
          <w:rFonts w:ascii="Verdana" w:hAnsi="Verdana"/>
          <w:sz w:val="20"/>
          <w:szCs w:val="20"/>
        </w:rPr>
        <w:t xml:space="preserve"> in line with the National Strategy 2030</w:t>
      </w:r>
      <w:r w:rsidR="00427ABF" w:rsidRPr="005B67B7">
        <w:rPr>
          <w:rFonts w:ascii="Verdana" w:hAnsi="Verdana"/>
          <w:sz w:val="20"/>
          <w:szCs w:val="20"/>
        </w:rPr>
        <w:t xml:space="preserve"> and the </w:t>
      </w:r>
      <w:r w:rsidRPr="005B67B7">
        <w:rPr>
          <w:rFonts w:ascii="Verdana" w:hAnsi="Verdana"/>
          <w:sz w:val="20"/>
          <w:szCs w:val="20"/>
        </w:rPr>
        <w:t xml:space="preserve">Sustainable Development Goals,” said Regina Castillo, UNICEF Representative in Uzbekistan. “UNICEF remains committed to supporting the Government of Uzbekistan in its progressive realization of children’s rights, with a particular focus on the most vulnerable children and adolescents,” she added. </w:t>
      </w:r>
    </w:p>
    <w:p w14:paraId="57D4630E" w14:textId="77777777" w:rsidR="001E75CC" w:rsidRPr="005B67B7" w:rsidRDefault="001E75CC" w:rsidP="001E75CC">
      <w:pPr>
        <w:jc w:val="both"/>
        <w:rPr>
          <w:rFonts w:ascii="Verdana" w:hAnsi="Verdana"/>
          <w:sz w:val="20"/>
          <w:szCs w:val="20"/>
        </w:rPr>
      </w:pPr>
    </w:p>
    <w:p w14:paraId="13891ECB" w14:textId="1ED9CD13" w:rsidR="009E24BF" w:rsidRPr="005B67B7" w:rsidRDefault="00427ABF" w:rsidP="00525DC2">
      <w:pPr>
        <w:jc w:val="both"/>
        <w:rPr>
          <w:rFonts w:ascii="Verdana" w:hAnsi="Verdana"/>
          <w:sz w:val="20"/>
          <w:szCs w:val="20"/>
        </w:rPr>
      </w:pPr>
      <w:r w:rsidRPr="005B67B7">
        <w:rPr>
          <w:rFonts w:ascii="Verdana" w:eastAsia="Times New Roman" w:hAnsi="Verdana"/>
          <w:sz w:val="20"/>
          <w:szCs w:val="20"/>
          <w:lang w:val="en-GB" w:eastAsia="en-GB"/>
        </w:rPr>
        <w:t xml:space="preserve">The </w:t>
      </w:r>
      <w:r w:rsidR="003E5A0C" w:rsidRPr="005B67B7">
        <w:rPr>
          <w:rFonts w:ascii="Verdana" w:eastAsia="Times New Roman" w:hAnsi="Verdana"/>
          <w:sz w:val="20"/>
          <w:szCs w:val="20"/>
          <w:lang w:val="en-GB" w:eastAsia="en-GB"/>
        </w:rPr>
        <w:t>Sit</w:t>
      </w:r>
      <w:r w:rsidRPr="005B67B7">
        <w:rPr>
          <w:rFonts w:ascii="Verdana" w:eastAsia="Times New Roman" w:hAnsi="Verdana"/>
          <w:sz w:val="20"/>
          <w:szCs w:val="20"/>
          <w:lang w:val="en-GB" w:eastAsia="en-GB"/>
        </w:rPr>
        <w:t>An</w:t>
      </w:r>
      <w:r w:rsidR="003E5A0C" w:rsidRPr="005B67B7">
        <w:rPr>
          <w:rFonts w:ascii="Verdana" w:eastAsia="Times New Roman" w:hAnsi="Verdana"/>
          <w:sz w:val="20"/>
          <w:szCs w:val="20"/>
          <w:lang w:val="en-GB" w:eastAsia="en-GB"/>
        </w:rPr>
        <w:t xml:space="preserve"> was developed with the engagement of key stakeholders, including representatives of line ministries and NGOs as well as people and children with disabilities. Findings of this report confirm substantial progress made by Uzbekistan over the last five years and identifies areas where improvements are needed.</w:t>
      </w:r>
      <w:r w:rsidR="00525DC2" w:rsidRPr="005B67B7">
        <w:rPr>
          <w:rFonts w:ascii="Verdana" w:eastAsia="Times New Roman" w:hAnsi="Verdana"/>
          <w:sz w:val="20"/>
          <w:szCs w:val="20"/>
          <w:lang w:val="en-GB" w:eastAsia="en-GB"/>
        </w:rPr>
        <w:t xml:space="preserve"> </w:t>
      </w:r>
      <w:r w:rsidR="009E24BF" w:rsidRPr="005B67B7">
        <w:rPr>
          <w:rFonts w:ascii="Verdana" w:hAnsi="Verdana"/>
          <w:sz w:val="20"/>
          <w:szCs w:val="20"/>
        </w:rPr>
        <w:t>The last SitAn was done in Uzbekistan in 2019-2020.</w:t>
      </w:r>
    </w:p>
    <w:p w14:paraId="4A7A5EA5" w14:textId="77777777" w:rsidR="009E24BF" w:rsidRPr="005B67B7" w:rsidRDefault="009E24BF" w:rsidP="001E75CC">
      <w:pPr>
        <w:jc w:val="both"/>
        <w:rPr>
          <w:rFonts w:ascii="Verdana" w:hAnsi="Verdana"/>
          <w:sz w:val="20"/>
          <w:szCs w:val="20"/>
          <w:lang w:val="en-US"/>
        </w:rPr>
      </w:pPr>
    </w:p>
    <w:p w14:paraId="48712E9D" w14:textId="77777777" w:rsidR="001E75CC" w:rsidRPr="005B67B7" w:rsidRDefault="001E75CC" w:rsidP="001E75CC">
      <w:pPr>
        <w:pStyle w:val="xmsonormal"/>
        <w:jc w:val="both"/>
        <w:rPr>
          <w:rStyle w:val="s1"/>
          <w:rFonts w:ascii="Verdana" w:eastAsia="Arial Unicode MS" w:hAnsi="Verdana"/>
          <w:b/>
          <w:bCs/>
          <w:color w:val="000000" w:themeColor="text1"/>
          <w:sz w:val="20"/>
          <w:szCs w:val="20"/>
          <w:u w:color="000000"/>
          <w:lang w:val="en-GB" w:eastAsia="en-GB"/>
        </w:rPr>
      </w:pPr>
      <w:r w:rsidRPr="005B67B7">
        <w:rPr>
          <w:rStyle w:val="s1"/>
          <w:rFonts w:ascii="Verdana" w:eastAsia="Arial Unicode MS" w:hAnsi="Verdana"/>
          <w:b/>
          <w:bCs/>
          <w:color w:val="000000" w:themeColor="text1"/>
          <w:sz w:val="20"/>
          <w:szCs w:val="20"/>
          <w:u w:color="000000"/>
          <w:lang w:val="en-GB" w:eastAsia="en-GB"/>
        </w:rPr>
        <w:t xml:space="preserve">Note for editors: </w:t>
      </w:r>
    </w:p>
    <w:p w14:paraId="391612AE" w14:textId="77777777" w:rsidR="001E75CC" w:rsidRPr="005B67B7" w:rsidRDefault="001E75CC" w:rsidP="001E75CC">
      <w:pPr>
        <w:pStyle w:val="xmsonormal"/>
        <w:jc w:val="both"/>
        <w:rPr>
          <w:rStyle w:val="s1"/>
          <w:rFonts w:ascii="Verdana" w:eastAsia="Arial Unicode MS" w:hAnsi="Verdana"/>
          <w:b/>
          <w:bCs/>
          <w:color w:val="000000" w:themeColor="text1"/>
          <w:sz w:val="20"/>
          <w:szCs w:val="20"/>
          <w:u w:color="000000"/>
          <w:lang w:val="en-GB" w:eastAsia="en-GB"/>
        </w:rPr>
      </w:pPr>
    </w:p>
    <w:p w14:paraId="1ED7684B" w14:textId="1958D958" w:rsidR="001E75CC" w:rsidRPr="005B67B7" w:rsidRDefault="001E75CC" w:rsidP="001E75CC">
      <w:pPr>
        <w:pStyle w:val="xmsonormal"/>
        <w:jc w:val="both"/>
        <w:rPr>
          <w:rStyle w:val="Hyperlink"/>
          <w:rFonts w:ascii="Verdana" w:eastAsia="Times New Roman" w:hAnsi="Verdana"/>
          <w:color w:val="0070C0"/>
          <w:sz w:val="20"/>
          <w:szCs w:val="20"/>
          <w:bdr w:val="none" w:sz="0" w:space="0" w:color="auto" w:frame="1"/>
          <w:lang w:val="en"/>
        </w:rPr>
      </w:pPr>
      <w:r w:rsidRPr="005B67B7">
        <w:rPr>
          <w:rStyle w:val="s1"/>
          <w:rFonts w:ascii="Verdana" w:eastAsia="Arial Unicode MS" w:hAnsi="Verdana"/>
          <w:color w:val="000000" w:themeColor="text1"/>
          <w:sz w:val="20"/>
          <w:szCs w:val="20"/>
          <w:u w:color="000000"/>
          <w:lang w:val="en-GB" w:eastAsia="en-GB"/>
        </w:rPr>
        <w:t xml:space="preserve">Full report is available on the UNICEF Uzbekistan website </w:t>
      </w:r>
      <w:r w:rsidRPr="005B67B7">
        <w:rPr>
          <w:rStyle w:val="Hyperlink"/>
          <w:rFonts w:ascii="Verdana" w:eastAsia="Times New Roman" w:hAnsi="Verdana"/>
          <w:color w:val="0070C0"/>
          <w:sz w:val="20"/>
          <w:szCs w:val="20"/>
          <w:bdr w:val="none" w:sz="0" w:space="0" w:color="auto" w:frame="1"/>
          <w:lang w:val="en"/>
        </w:rPr>
        <w:t>www.unicef.uz.</w:t>
      </w:r>
    </w:p>
    <w:p w14:paraId="48C8B8DF" w14:textId="77777777" w:rsidR="001E75CC" w:rsidRPr="005B67B7" w:rsidRDefault="001E75CC" w:rsidP="001E75CC">
      <w:pPr>
        <w:pStyle w:val="xmsonormal"/>
        <w:jc w:val="both"/>
        <w:rPr>
          <w:rFonts w:ascii="Verdana" w:hAnsi="Verdana" w:cs="Calibri"/>
          <w:sz w:val="20"/>
          <w:szCs w:val="20"/>
        </w:rPr>
      </w:pPr>
    </w:p>
    <w:p w14:paraId="5769229E" w14:textId="77777777" w:rsidR="001E75CC" w:rsidRPr="005B67B7" w:rsidRDefault="001E75CC" w:rsidP="001E75CC">
      <w:pPr>
        <w:pStyle w:val="p1"/>
        <w:jc w:val="both"/>
        <w:rPr>
          <w:rStyle w:val="s1"/>
          <w:rFonts w:ascii="Verdana" w:hAnsi="Verdana"/>
          <w:b/>
          <w:color w:val="000000" w:themeColor="text1"/>
          <w:sz w:val="20"/>
          <w:szCs w:val="20"/>
        </w:rPr>
      </w:pPr>
    </w:p>
    <w:p w14:paraId="7761FEE8" w14:textId="77777777" w:rsidR="001E75CC" w:rsidRPr="005B67B7" w:rsidRDefault="001E75CC" w:rsidP="001E75CC">
      <w:pPr>
        <w:pStyle w:val="p1"/>
        <w:jc w:val="both"/>
        <w:rPr>
          <w:rStyle w:val="apple-converted-space"/>
          <w:rFonts w:ascii="Verdana" w:hAnsi="Verdana"/>
          <w:color w:val="000000" w:themeColor="text1"/>
          <w:sz w:val="20"/>
          <w:szCs w:val="20"/>
        </w:rPr>
      </w:pPr>
      <w:r w:rsidRPr="005B67B7">
        <w:rPr>
          <w:rStyle w:val="s1"/>
          <w:rFonts w:ascii="Verdana" w:hAnsi="Verdana"/>
          <w:b/>
          <w:color w:val="000000" w:themeColor="text1"/>
          <w:sz w:val="20"/>
          <w:szCs w:val="20"/>
        </w:rPr>
        <w:t>For more information, please contact:</w:t>
      </w:r>
      <w:r w:rsidRPr="005B67B7">
        <w:rPr>
          <w:rStyle w:val="apple-converted-space"/>
          <w:rFonts w:ascii="Verdana" w:hAnsi="Verdana"/>
          <w:color w:val="000000" w:themeColor="text1"/>
          <w:sz w:val="20"/>
          <w:szCs w:val="20"/>
        </w:rPr>
        <w:t> </w:t>
      </w:r>
    </w:p>
    <w:p w14:paraId="057CFF9F" w14:textId="77777777" w:rsidR="001E75CC" w:rsidRPr="005B67B7" w:rsidRDefault="001E75CC" w:rsidP="001E75CC">
      <w:pPr>
        <w:pStyle w:val="p1"/>
        <w:jc w:val="both"/>
        <w:rPr>
          <w:rStyle w:val="apple-converted-space"/>
          <w:rFonts w:ascii="Verdana" w:hAnsi="Verdana"/>
          <w:color w:val="000000" w:themeColor="text1"/>
          <w:sz w:val="20"/>
          <w:szCs w:val="20"/>
        </w:rPr>
      </w:pPr>
    </w:p>
    <w:tbl>
      <w:tblPr>
        <w:tblStyle w:val="TableGrid"/>
        <w:tblW w:w="999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8"/>
        <w:gridCol w:w="3091"/>
        <w:gridCol w:w="3321"/>
      </w:tblGrid>
      <w:tr w:rsidR="001E75CC" w:rsidRPr="005B67B7" w14:paraId="245D0942" w14:textId="77777777" w:rsidTr="001E75CC">
        <w:tc>
          <w:tcPr>
            <w:tcW w:w="3360" w:type="dxa"/>
          </w:tcPr>
          <w:p w14:paraId="18727591" w14:textId="77777777" w:rsidR="001E75CC" w:rsidRPr="005B67B7" w:rsidRDefault="001E75CC" w:rsidP="00B8422B">
            <w:pPr>
              <w:rPr>
                <w:rFonts w:ascii="Verdana" w:eastAsia="Times New Roman" w:hAnsi="Verdana" w:cs="Arial"/>
                <w:sz w:val="20"/>
                <w:szCs w:val="20"/>
              </w:rPr>
            </w:pPr>
            <w:r w:rsidRPr="005B67B7">
              <w:rPr>
                <w:rFonts w:ascii="Verdana" w:eastAsia="Times New Roman" w:hAnsi="Verdana" w:cs="Arial"/>
                <w:sz w:val="20"/>
                <w:szCs w:val="20"/>
              </w:rPr>
              <w:t>Rushana Aliakbarova</w:t>
            </w:r>
          </w:p>
          <w:p w14:paraId="7A1501E1" w14:textId="77777777" w:rsidR="001E75CC" w:rsidRPr="005B67B7" w:rsidRDefault="001E75CC" w:rsidP="00B8422B">
            <w:pPr>
              <w:rPr>
                <w:rFonts w:ascii="Verdana" w:eastAsia="Times New Roman" w:hAnsi="Verdana" w:cs="Arial"/>
                <w:sz w:val="20"/>
                <w:szCs w:val="20"/>
              </w:rPr>
            </w:pPr>
            <w:r w:rsidRPr="005B67B7">
              <w:rPr>
                <w:rFonts w:ascii="Verdana" w:eastAsia="Times New Roman" w:hAnsi="Verdana" w:cs="Arial"/>
                <w:sz w:val="20"/>
                <w:szCs w:val="20"/>
              </w:rPr>
              <w:t>Press Secretary</w:t>
            </w:r>
          </w:p>
          <w:p w14:paraId="4978702B" w14:textId="77777777" w:rsidR="00FC0566" w:rsidRPr="005B67B7" w:rsidRDefault="00FC0566" w:rsidP="00B8422B">
            <w:pPr>
              <w:rPr>
                <w:rFonts w:ascii="Verdana" w:eastAsia="Times New Roman" w:hAnsi="Verdana" w:cs="Arial"/>
                <w:sz w:val="20"/>
                <w:szCs w:val="20"/>
              </w:rPr>
            </w:pPr>
          </w:p>
          <w:p w14:paraId="12F61C83" w14:textId="68D8350F" w:rsidR="001E75CC" w:rsidRPr="005B67B7" w:rsidRDefault="001E75CC" w:rsidP="00B8422B">
            <w:pPr>
              <w:rPr>
                <w:rFonts w:ascii="Verdana" w:eastAsia="Times New Roman" w:hAnsi="Verdana" w:cs="Arial"/>
                <w:sz w:val="20"/>
                <w:szCs w:val="20"/>
              </w:rPr>
            </w:pPr>
            <w:r w:rsidRPr="005B67B7">
              <w:rPr>
                <w:rFonts w:ascii="Verdana" w:eastAsia="Times New Roman" w:hAnsi="Verdana" w:cs="Arial"/>
                <w:sz w:val="20"/>
                <w:szCs w:val="20"/>
              </w:rPr>
              <w:t>Child Ombudsman Office</w:t>
            </w:r>
          </w:p>
          <w:p w14:paraId="06B0862A" w14:textId="77777777" w:rsidR="001E75CC" w:rsidRPr="005B67B7" w:rsidRDefault="001E75CC" w:rsidP="00B8422B">
            <w:pPr>
              <w:rPr>
                <w:rFonts w:ascii="Verdana" w:eastAsia="Times New Roman" w:hAnsi="Verdana" w:cs="Arial"/>
                <w:sz w:val="20"/>
                <w:szCs w:val="20"/>
              </w:rPr>
            </w:pPr>
          </w:p>
          <w:p w14:paraId="3D17B20E" w14:textId="77777777" w:rsidR="001E75CC" w:rsidRPr="005B67B7" w:rsidRDefault="001E75CC" w:rsidP="00B8422B">
            <w:pPr>
              <w:rPr>
                <w:rFonts w:ascii="Verdana" w:eastAsia="Times New Roman" w:hAnsi="Verdana" w:cs="Arial"/>
                <w:sz w:val="20"/>
                <w:szCs w:val="20"/>
              </w:rPr>
            </w:pPr>
            <w:r w:rsidRPr="005B67B7">
              <w:rPr>
                <w:rFonts w:ascii="Verdana" w:eastAsia="Times New Roman" w:hAnsi="Verdana" w:cs="Arial"/>
                <w:sz w:val="20"/>
                <w:szCs w:val="20"/>
              </w:rPr>
              <w:t xml:space="preserve">Phone: +99894 600 11 72 </w:t>
            </w:r>
          </w:p>
          <w:p w14:paraId="511690C9" w14:textId="7AA0A617" w:rsidR="001E75CC" w:rsidRPr="005B67B7" w:rsidRDefault="001E75CC" w:rsidP="00B8422B">
            <w:pPr>
              <w:rPr>
                <w:rStyle w:val="Hyperlink"/>
                <w:rFonts w:ascii="Verdana" w:eastAsia="Times New Roman" w:hAnsi="Verdana" w:cs="Arial"/>
                <w:sz w:val="20"/>
                <w:szCs w:val="20"/>
              </w:rPr>
            </w:pPr>
            <w:r w:rsidRPr="005B67B7">
              <w:rPr>
                <w:rFonts w:ascii="Verdana" w:eastAsia="Times New Roman" w:hAnsi="Verdana" w:cs="Arial"/>
                <w:sz w:val="20"/>
                <w:szCs w:val="20"/>
              </w:rPr>
              <w:t xml:space="preserve">E-mail: </w:t>
            </w:r>
            <w:r w:rsidRPr="005B67B7">
              <w:rPr>
                <w:rFonts w:ascii="Verdana" w:eastAsia="Times New Roman" w:hAnsi="Verdana" w:cs="Arial"/>
                <w:color w:val="0070C0"/>
                <w:sz w:val="20"/>
                <w:szCs w:val="20"/>
                <w:u w:val="single"/>
              </w:rPr>
              <w:t>murodullayevna1999@gmail.co</w:t>
            </w:r>
            <w:r w:rsidR="00297A0C" w:rsidRPr="005B67B7">
              <w:rPr>
                <w:rFonts w:ascii="Verdana" w:eastAsia="Times New Roman" w:hAnsi="Verdana" w:cs="Arial"/>
                <w:color w:val="0070C0"/>
                <w:sz w:val="20"/>
                <w:szCs w:val="20"/>
                <w:u w:val="single"/>
              </w:rPr>
              <w:t>m</w:t>
            </w:r>
          </w:p>
          <w:p w14:paraId="69BD56B8" w14:textId="77777777" w:rsidR="001E75CC" w:rsidRPr="005B67B7" w:rsidRDefault="001E75CC" w:rsidP="00B8422B">
            <w:pPr>
              <w:pStyle w:val="p1"/>
              <w:jc w:val="both"/>
              <w:rPr>
                <w:rStyle w:val="apple-converted-space"/>
                <w:rFonts w:ascii="Verdana" w:hAnsi="Verdana"/>
                <w:color w:val="000000" w:themeColor="text1"/>
                <w:sz w:val="20"/>
                <w:szCs w:val="20"/>
              </w:rPr>
            </w:pPr>
          </w:p>
        </w:tc>
        <w:tc>
          <w:tcPr>
            <w:tcW w:w="3020" w:type="dxa"/>
          </w:tcPr>
          <w:p w14:paraId="1FB4B9AC" w14:textId="77777777" w:rsidR="001E75CC" w:rsidRPr="005B67B7" w:rsidRDefault="001E75CC" w:rsidP="00B8422B">
            <w:pPr>
              <w:ind w:right="86"/>
              <w:jc w:val="both"/>
              <w:rPr>
                <w:rFonts w:ascii="Verdana" w:eastAsia="Times New Roman" w:hAnsi="Verdana"/>
                <w:sz w:val="20"/>
                <w:szCs w:val="20"/>
                <w:bdr w:val="none" w:sz="0" w:space="0" w:color="auto" w:frame="1"/>
                <w:lang w:val="en"/>
              </w:rPr>
            </w:pPr>
            <w:r w:rsidRPr="005B67B7">
              <w:rPr>
                <w:rFonts w:ascii="Verdana" w:eastAsia="Times New Roman" w:hAnsi="Verdana"/>
                <w:sz w:val="20"/>
                <w:szCs w:val="20"/>
                <w:bdr w:val="none" w:sz="0" w:space="0" w:color="auto" w:frame="1"/>
                <w:lang w:val="en"/>
              </w:rPr>
              <w:t>Shakhlo Ashrafkhanova</w:t>
            </w:r>
          </w:p>
          <w:p w14:paraId="7343B361" w14:textId="77777777" w:rsidR="001E75CC" w:rsidRPr="005B67B7" w:rsidRDefault="001E75CC" w:rsidP="00B8422B">
            <w:pPr>
              <w:ind w:right="86"/>
              <w:jc w:val="both"/>
              <w:rPr>
                <w:rFonts w:ascii="Verdana" w:eastAsia="Times New Roman" w:hAnsi="Verdana"/>
                <w:sz w:val="20"/>
                <w:szCs w:val="20"/>
                <w:bdr w:val="none" w:sz="0" w:space="0" w:color="auto" w:frame="1"/>
                <w:lang w:val="en"/>
              </w:rPr>
            </w:pPr>
            <w:r w:rsidRPr="005B67B7">
              <w:rPr>
                <w:rFonts w:ascii="Verdana" w:eastAsia="Times New Roman" w:hAnsi="Verdana"/>
                <w:sz w:val="20"/>
                <w:szCs w:val="20"/>
                <w:bdr w:val="none" w:sz="0" w:space="0" w:color="auto" w:frame="1"/>
                <w:lang w:val="en"/>
              </w:rPr>
              <w:t>Child Rights Monitoring Specialist</w:t>
            </w:r>
          </w:p>
          <w:p w14:paraId="13E323FA" w14:textId="48020D7A" w:rsidR="00FC0566" w:rsidRPr="005B67B7" w:rsidRDefault="00FC0566" w:rsidP="00B8422B">
            <w:pPr>
              <w:ind w:right="86"/>
              <w:jc w:val="both"/>
              <w:rPr>
                <w:rFonts w:ascii="Verdana" w:eastAsia="Times New Roman" w:hAnsi="Verdana"/>
                <w:sz w:val="20"/>
                <w:szCs w:val="20"/>
                <w:bdr w:val="none" w:sz="0" w:space="0" w:color="auto" w:frame="1"/>
                <w:lang w:val="en"/>
              </w:rPr>
            </w:pPr>
            <w:r w:rsidRPr="005B67B7">
              <w:rPr>
                <w:rFonts w:ascii="Verdana" w:eastAsia="Times New Roman" w:hAnsi="Verdana"/>
                <w:sz w:val="20"/>
                <w:szCs w:val="20"/>
                <w:bdr w:val="none" w:sz="0" w:space="0" w:color="auto" w:frame="1"/>
                <w:lang w:val="en"/>
              </w:rPr>
              <w:t>UNICEF Uzbekistan</w:t>
            </w:r>
          </w:p>
          <w:p w14:paraId="07457D6A" w14:textId="77777777" w:rsidR="001E75CC" w:rsidRPr="005B67B7" w:rsidRDefault="001E75CC" w:rsidP="00B8422B">
            <w:pPr>
              <w:ind w:right="86"/>
              <w:jc w:val="both"/>
              <w:rPr>
                <w:rFonts w:ascii="Verdana" w:eastAsia="Times New Roman" w:hAnsi="Verdana"/>
                <w:sz w:val="20"/>
                <w:szCs w:val="20"/>
                <w:bdr w:val="none" w:sz="0" w:space="0" w:color="auto" w:frame="1"/>
                <w:lang w:val="en"/>
              </w:rPr>
            </w:pPr>
          </w:p>
          <w:p w14:paraId="0FE8F1A6" w14:textId="77777777" w:rsidR="001E75CC" w:rsidRPr="005B67B7" w:rsidRDefault="001E75CC" w:rsidP="00B8422B">
            <w:pPr>
              <w:ind w:right="86"/>
              <w:jc w:val="both"/>
              <w:rPr>
                <w:rFonts w:ascii="Verdana" w:eastAsia="Times New Roman" w:hAnsi="Verdana"/>
                <w:sz w:val="20"/>
                <w:szCs w:val="20"/>
                <w:bdr w:val="none" w:sz="0" w:space="0" w:color="auto" w:frame="1"/>
                <w:lang w:val="en"/>
              </w:rPr>
            </w:pPr>
            <w:r w:rsidRPr="005B67B7">
              <w:rPr>
                <w:rFonts w:ascii="Verdana" w:eastAsia="Times New Roman" w:hAnsi="Verdana"/>
                <w:sz w:val="20"/>
                <w:szCs w:val="20"/>
                <w:bdr w:val="none" w:sz="0" w:space="0" w:color="auto" w:frame="1"/>
                <w:lang w:val="en"/>
              </w:rPr>
              <w:t>Phone: +99893 505 81 41</w:t>
            </w:r>
          </w:p>
          <w:p w14:paraId="768B323C" w14:textId="77777777" w:rsidR="001E75CC" w:rsidRPr="005B67B7" w:rsidRDefault="001E75CC" w:rsidP="00B8422B">
            <w:pPr>
              <w:ind w:right="86"/>
              <w:jc w:val="both"/>
              <w:rPr>
                <w:rFonts w:ascii="Verdana" w:eastAsia="Times New Roman" w:hAnsi="Verdana"/>
                <w:color w:val="0070C0"/>
                <w:sz w:val="20"/>
                <w:szCs w:val="20"/>
                <w:bdr w:val="none" w:sz="0" w:space="0" w:color="auto" w:frame="1"/>
                <w:lang w:val="en"/>
              </w:rPr>
            </w:pPr>
            <w:r w:rsidRPr="005B67B7">
              <w:rPr>
                <w:rFonts w:ascii="Verdana" w:eastAsia="Times New Roman" w:hAnsi="Verdana"/>
                <w:sz w:val="20"/>
                <w:szCs w:val="20"/>
                <w:bdr w:val="none" w:sz="0" w:space="0" w:color="auto" w:frame="1"/>
                <w:lang w:val="en"/>
              </w:rPr>
              <w:t xml:space="preserve">E-mail: </w:t>
            </w:r>
            <w:hyperlink r:id="rId9" w:history="1">
              <w:r w:rsidRPr="005B67B7">
                <w:rPr>
                  <w:rStyle w:val="Hyperlink"/>
                  <w:rFonts w:ascii="Verdana" w:eastAsia="Times New Roman" w:hAnsi="Verdana"/>
                  <w:color w:val="0070C0"/>
                  <w:sz w:val="20"/>
                  <w:szCs w:val="20"/>
                  <w:bdr w:val="none" w:sz="0" w:space="0" w:color="auto" w:frame="1"/>
                  <w:lang w:val="en"/>
                </w:rPr>
                <w:t>sashrafkhanova@unicef.org</w:t>
              </w:r>
            </w:hyperlink>
          </w:p>
          <w:p w14:paraId="55132C32" w14:textId="77777777" w:rsidR="001E75CC" w:rsidRPr="005B67B7" w:rsidRDefault="001E75CC" w:rsidP="00B8422B">
            <w:pPr>
              <w:pStyle w:val="p1"/>
              <w:jc w:val="both"/>
              <w:rPr>
                <w:rStyle w:val="apple-converted-space"/>
                <w:rFonts w:ascii="Verdana" w:hAnsi="Verdana"/>
                <w:color w:val="000000" w:themeColor="text1"/>
                <w:sz w:val="20"/>
                <w:szCs w:val="20"/>
                <w:lang w:val="en"/>
              </w:rPr>
            </w:pPr>
          </w:p>
        </w:tc>
        <w:tc>
          <w:tcPr>
            <w:tcW w:w="3610" w:type="dxa"/>
          </w:tcPr>
          <w:p w14:paraId="5B935281" w14:textId="77777777" w:rsidR="001E75CC" w:rsidRPr="005B67B7" w:rsidRDefault="001E75CC" w:rsidP="00B8422B">
            <w:pPr>
              <w:ind w:right="86"/>
              <w:jc w:val="both"/>
              <w:rPr>
                <w:rFonts w:ascii="Verdana" w:eastAsia="Times New Roman" w:hAnsi="Verdana"/>
                <w:sz w:val="20"/>
                <w:szCs w:val="20"/>
                <w:bdr w:val="none" w:sz="0" w:space="0" w:color="auto" w:frame="1"/>
                <w:lang w:val="en"/>
              </w:rPr>
            </w:pPr>
            <w:r w:rsidRPr="005B67B7">
              <w:rPr>
                <w:rFonts w:ascii="Verdana" w:eastAsia="Times New Roman" w:hAnsi="Verdana"/>
                <w:sz w:val="20"/>
                <w:szCs w:val="20"/>
                <w:bdr w:val="none" w:sz="0" w:space="0" w:color="auto" w:frame="1"/>
                <w:lang w:val="en"/>
              </w:rPr>
              <w:t>Nargiza Egamberdieva</w:t>
            </w:r>
          </w:p>
          <w:p w14:paraId="3DD0FE9F" w14:textId="77777777" w:rsidR="001E75CC" w:rsidRPr="005B67B7" w:rsidRDefault="001E75CC" w:rsidP="00B8422B">
            <w:pPr>
              <w:ind w:right="86"/>
              <w:jc w:val="both"/>
              <w:rPr>
                <w:rFonts w:ascii="Verdana" w:eastAsia="Times New Roman" w:hAnsi="Verdana"/>
                <w:sz w:val="20"/>
                <w:szCs w:val="20"/>
                <w:bdr w:val="none" w:sz="0" w:space="0" w:color="auto" w:frame="1"/>
                <w:lang w:val="en"/>
              </w:rPr>
            </w:pPr>
            <w:r w:rsidRPr="005B67B7">
              <w:rPr>
                <w:rFonts w:ascii="Verdana" w:eastAsia="Times New Roman" w:hAnsi="Verdana"/>
                <w:sz w:val="20"/>
                <w:szCs w:val="20"/>
                <w:bdr w:val="none" w:sz="0" w:space="0" w:color="auto" w:frame="1"/>
                <w:lang w:val="en"/>
              </w:rPr>
              <w:t xml:space="preserve">Communication Officer </w:t>
            </w:r>
          </w:p>
          <w:p w14:paraId="6A480AEE" w14:textId="77777777" w:rsidR="00FC0566" w:rsidRPr="005B67B7" w:rsidRDefault="00FC0566" w:rsidP="00B8422B">
            <w:pPr>
              <w:ind w:right="86"/>
              <w:jc w:val="both"/>
              <w:rPr>
                <w:rFonts w:ascii="Verdana" w:eastAsia="Times New Roman" w:hAnsi="Verdana"/>
                <w:sz w:val="20"/>
                <w:szCs w:val="20"/>
                <w:bdr w:val="none" w:sz="0" w:space="0" w:color="auto" w:frame="1"/>
                <w:lang w:val="en"/>
              </w:rPr>
            </w:pPr>
          </w:p>
          <w:p w14:paraId="15C4F8D9" w14:textId="0F5FD3AB" w:rsidR="001E75CC" w:rsidRPr="005B67B7" w:rsidRDefault="00FC0566" w:rsidP="00B8422B">
            <w:pPr>
              <w:ind w:right="86"/>
              <w:jc w:val="both"/>
              <w:rPr>
                <w:rFonts w:ascii="Verdana" w:eastAsia="Times New Roman" w:hAnsi="Verdana"/>
                <w:sz w:val="20"/>
                <w:szCs w:val="20"/>
                <w:bdr w:val="none" w:sz="0" w:space="0" w:color="auto" w:frame="1"/>
                <w:lang w:val="en"/>
              </w:rPr>
            </w:pPr>
            <w:r w:rsidRPr="005B67B7">
              <w:rPr>
                <w:rFonts w:ascii="Verdana" w:eastAsia="Times New Roman" w:hAnsi="Verdana"/>
                <w:sz w:val="20"/>
                <w:szCs w:val="20"/>
                <w:bdr w:val="none" w:sz="0" w:space="0" w:color="auto" w:frame="1"/>
                <w:lang w:val="en"/>
              </w:rPr>
              <w:t>UNICEF Uzbekistan</w:t>
            </w:r>
          </w:p>
          <w:p w14:paraId="408B6391" w14:textId="77777777" w:rsidR="001E75CC" w:rsidRPr="005B67B7" w:rsidRDefault="001E75CC" w:rsidP="00B8422B">
            <w:pPr>
              <w:ind w:right="86"/>
              <w:jc w:val="both"/>
              <w:rPr>
                <w:rFonts w:ascii="Verdana" w:eastAsia="Times New Roman" w:hAnsi="Verdana"/>
                <w:sz w:val="20"/>
                <w:szCs w:val="20"/>
                <w:bdr w:val="none" w:sz="0" w:space="0" w:color="auto" w:frame="1"/>
                <w:lang w:val="en"/>
              </w:rPr>
            </w:pPr>
          </w:p>
          <w:p w14:paraId="3E777722" w14:textId="77777777" w:rsidR="001E75CC" w:rsidRPr="005B67B7" w:rsidRDefault="001E75CC" w:rsidP="00B8422B">
            <w:pPr>
              <w:ind w:right="86"/>
              <w:jc w:val="both"/>
              <w:rPr>
                <w:rFonts w:ascii="Verdana" w:eastAsia="Times New Roman" w:hAnsi="Verdana"/>
                <w:sz w:val="20"/>
                <w:szCs w:val="20"/>
                <w:bdr w:val="none" w:sz="0" w:space="0" w:color="auto" w:frame="1"/>
                <w:lang w:val="en"/>
              </w:rPr>
            </w:pPr>
            <w:r w:rsidRPr="005B67B7">
              <w:rPr>
                <w:rFonts w:ascii="Verdana" w:eastAsia="Times New Roman" w:hAnsi="Verdana"/>
                <w:sz w:val="20"/>
                <w:szCs w:val="20"/>
                <w:bdr w:val="none" w:sz="0" w:space="0" w:color="auto" w:frame="1"/>
                <w:lang w:val="en"/>
              </w:rPr>
              <w:t>Phone: +998 93 380 34 19</w:t>
            </w:r>
          </w:p>
          <w:p w14:paraId="1158D027" w14:textId="77777777" w:rsidR="00A2672B" w:rsidRPr="005B67B7" w:rsidRDefault="001E75CC" w:rsidP="00B8422B">
            <w:pPr>
              <w:pStyle w:val="p1"/>
              <w:jc w:val="both"/>
              <w:rPr>
                <w:rFonts w:ascii="Verdana" w:eastAsia="Times New Roman" w:hAnsi="Verdana"/>
                <w:sz w:val="20"/>
                <w:szCs w:val="20"/>
                <w:bdr w:val="none" w:sz="0" w:space="0" w:color="auto" w:frame="1"/>
                <w:lang w:val="en"/>
              </w:rPr>
            </w:pPr>
            <w:r w:rsidRPr="005B67B7">
              <w:rPr>
                <w:rFonts w:ascii="Verdana" w:eastAsia="Times New Roman" w:hAnsi="Verdana"/>
                <w:sz w:val="20"/>
                <w:szCs w:val="20"/>
                <w:bdr w:val="none" w:sz="0" w:space="0" w:color="auto" w:frame="1"/>
                <w:lang w:val="en"/>
              </w:rPr>
              <w:t xml:space="preserve">E-mail: </w:t>
            </w:r>
          </w:p>
          <w:p w14:paraId="1CA4959E" w14:textId="21F8D752" w:rsidR="001E75CC" w:rsidRPr="005B67B7" w:rsidRDefault="00000000" w:rsidP="00B8422B">
            <w:pPr>
              <w:pStyle w:val="p1"/>
              <w:jc w:val="both"/>
              <w:rPr>
                <w:rStyle w:val="Hyperlink"/>
                <w:rFonts w:ascii="Verdana" w:eastAsia="Times New Roman" w:hAnsi="Verdana"/>
                <w:color w:val="0070C0"/>
                <w:sz w:val="20"/>
                <w:szCs w:val="20"/>
                <w:bdr w:val="none" w:sz="0" w:space="0" w:color="auto" w:frame="1"/>
                <w:lang w:val="en"/>
              </w:rPr>
            </w:pPr>
            <w:hyperlink r:id="rId10" w:history="1">
              <w:r w:rsidR="0045180C" w:rsidRPr="005B67B7">
                <w:rPr>
                  <w:rStyle w:val="Hyperlink"/>
                  <w:rFonts w:ascii="Verdana" w:eastAsia="Times New Roman" w:hAnsi="Verdana"/>
                  <w:color w:val="0070C0"/>
                  <w:sz w:val="20"/>
                  <w:szCs w:val="20"/>
                  <w:bdr w:val="none" w:sz="0" w:space="0" w:color="auto" w:frame="1"/>
                  <w:lang w:val="en"/>
                </w:rPr>
                <w:t>negamberdieva@unicef.org</w:t>
              </w:r>
            </w:hyperlink>
          </w:p>
          <w:p w14:paraId="08223BCE" w14:textId="65B024C9" w:rsidR="0045180C" w:rsidRPr="005B67B7" w:rsidRDefault="0045180C" w:rsidP="00B8422B">
            <w:pPr>
              <w:pStyle w:val="p1"/>
              <w:jc w:val="both"/>
              <w:rPr>
                <w:rStyle w:val="apple-converted-space"/>
                <w:rFonts w:ascii="Verdana" w:hAnsi="Verdana"/>
                <w:color w:val="000000" w:themeColor="text1"/>
                <w:sz w:val="20"/>
                <w:szCs w:val="20"/>
              </w:rPr>
            </w:pPr>
          </w:p>
        </w:tc>
      </w:tr>
    </w:tbl>
    <w:p w14:paraId="0B5A5A11" w14:textId="77777777" w:rsidR="001E75CC" w:rsidRPr="005B67B7" w:rsidRDefault="001E75CC" w:rsidP="001E75CC">
      <w:pPr>
        <w:pStyle w:val="Body"/>
        <w:widowControl w:val="0"/>
        <w:jc w:val="both"/>
        <w:rPr>
          <w:rFonts w:cs="Calibri"/>
          <w:b/>
          <w:bCs/>
          <w:sz w:val="20"/>
          <w:szCs w:val="20"/>
        </w:rPr>
      </w:pPr>
    </w:p>
    <w:sectPr w:rsidR="001E75CC" w:rsidRPr="005B67B7">
      <w:headerReference w:type="default" r:id="rId11"/>
      <w:footerReference w:type="default" r:id="rId12"/>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37E7C" w14:textId="77777777" w:rsidR="007631B1" w:rsidRDefault="007631B1">
      <w:r>
        <w:separator/>
      </w:r>
    </w:p>
  </w:endnote>
  <w:endnote w:type="continuationSeparator" w:id="0">
    <w:p w14:paraId="73894608" w14:textId="77777777" w:rsidR="007631B1" w:rsidRDefault="0076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SF UI Text">
    <w:altName w:val="Calibr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SFUITex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D735F" w14:textId="77777777" w:rsidR="007333E3" w:rsidRDefault="007333E3">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0D8B9" w14:textId="77777777" w:rsidR="007631B1" w:rsidRDefault="007631B1">
      <w:r>
        <w:separator/>
      </w:r>
    </w:p>
  </w:footnote>
  <w:footnote w:type="continuationSeparator" w:id="0">
    <w:p w14:paraId="5B23D2D4" w14:textId="77777777" w:rsidR="007631B1" w:rsidRDefault="00763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5A7F" w14:textId="77777777" w:rsidR="007333E3" w:rsidRDefault="007333E3">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F67C4"/>
    <w:multiLevelType w:val="hybridMultilevel"/>
    <w:tmpl w:val="23A243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0043BD1"/>
    <w:multiLevelType w:val="hybridMultilevel"/>
    <w:tmpl w:val="1DA0EAAE"/>
    <w:numStyleLink w:val="ImportedStyle1"/>
  </w:abstractNum>
  <w:abstractNum w:abstractNumId="2" w15:restartNumberingAfterBreak="0">
    <w:nsid w:val="387227CE"/>
    <w:multiLevelType w:val="hybridMultilevel"/>
    <w:tmpl w:val="9C1EAB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2B07CE6"/>
    <w:multiLevelType w:val="hybridMultilevel"/>
    <w:tmpl w:val="94948F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2170D"/>
    <w:multiLevelType w:val="hybridMultilevel"/>
    <w:tmpl w:val="1DA0EAAE"/>
    <w:styleLink w:val="ImportedStyle1"/>
    <w:lvl w:ilvl="0" w:tplc="98A210D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71E777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E182C2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2DB2714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A66119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E54471A">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A84EB2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272FDD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19CA79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849713007">
    <w:abstractNumId w:val="4"/>
  </w:num>
  <w:num w:numId="2" w16cid:durableId="1041398180">
    <w:abstractNumId w:val="1"/>
  </w:num>
  <w:num w:numId="3" w16cid:durableId="1525484476">
    <w:abstractNumId w:val="2"/>
  </w:num>
  <w:num w:numId="4" w16cid:durableId="1346859733">
    <w:abstractNumId w:val="0"/>
  </w:num>
  <w:num w:numId="5" w16cid:durableId="6323676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3E3"/>
    <w:rsid w:val="00014BCD"/>
    <w:rsid w:val="0002545B"/>
    <w:rsid w:val="0002746F"/>
    <w:rsid w:val="000642D0"/>
    <w:rsid w:val="00071830"/>
    <w:rsid w:val="0007472B"/>
    <w:rsid w:val="00074A8D"/>
    <w:rsid w:val="00076BF9"/>
    <w:rsid w:val="00091C49"/>
    <w:rsid w:val="000B0E98"/>
    <w:rsid w:val="000B246D"/>
    <w:rsid w:val="000D0A35"/>
    <w:rsid w:val="000D2B7C"/>
    <w:rsid w:val="001057F2"/>
    <w:rsid w:val="001234AB"/>
    <w:rsid w:val="0014388F"/>
    <w:rsid w:val="001442DC"/>
    <w:rsid w:val="00155300"/>
    <w:rsid w:val="00161D0B"/>
    <w:rsid w:val="00171F60"/>
    <w:rsid w:val="00184562"/>
    <w:rsid w:val="00185346"/>
    <w:rsid w:val="001E75CC"/>
    <w:rsid w:val="001F2921"/>
    <w:rsid w:val="001F4439"/>
    <w:rsid w:val="00205C3B"/>
    <w:rsid w:val="002137D1"/>
    <w:rsid w:val="00217AAA"/>
    <w:rsid w:val="00224C93"/>
    <w:rsid w:val="00244ED9"/>
    <w:rsid w:val="002475E4"/>
    <w:rsid w:val="002518F2"/>
    <w:rsid w:val="0025237F"/>
    <w:rsid w:val="00253B65"/>
    <w:rsid w:val="002645DC"/>
    <w:rsid w:val="0027021C"/>
    <w:rsid w:val="00271E26"/>
    <w:rsid w:val="0028287D"/>
    <w:rsid w:val="002942CB"/>
    <w:rsid w:val="00297A0C"/>
    <w:rsid w:val="002B5A56"/>
    <w:rsid w:val="002C3276"/>
    <w:rsid w:val="002C7DF4"/>
    <w:rsid w:val="002F14E0"/>
    <w:rsid w:val="002F2138"/>
    <w:rsid w:val="00314A7D"/>
    <w:rsid w:val="003204AF"/>
    <w:rsid w:val="00331964"/>
    <w:rsid w:val="00336EFD"/>
    <w:rsid w:val="00341AB1"/>
    <w:rsid w:val="00350467"/>
    <w:rsid w:val="00354E37"/>
    <w:rsid w:val="00375C1A"/>
    <w:rsid w:val="00377630"/>
    <w:rsid w:val="00385B61"/>
    <w:rsid w:val="003920ED"/>
    <w:rsid w:val="00396BB1"/>
    <w:rsid w:val="003A3D2F"/>
    <w:rsid w:val="003D3D6F"/>
    <w:rsid w:val="003E4C0C"/>
    <w:rsid w:val="003E5A0C"/>
    <w:rsid w:val="003E64FC"/>
    <w:rsid w:val="003F18FE"/>
    <w:rsid w:val="00400D07"/>
    <w:rsid w:val="0040714F"/>
    <w:rsid w:val="00416EDB"/>
    <w:rsid w:val="00423813"/>
    <w:rsid w:val="00424A00"/>
    <w:rsid w:val="00427ABF"/>
    <w:rsid w:val="00430F76"/>
    <w:rsid w:val="0045180C"/>
    <w:rsid w:val="00452876"/>
    <w:rsid w:val="00456FA9"/>
    <w:rsid w:val="00480A72"/>
    <w:rsid w:val="004C0045"/>
    <w:rsid w:val="004C4123"/>
    <w:rsid w:val="004F190C"/>
    <w:rsid w:val="004F2D21"/>
    <w:rsid w:val="00501BB6"/>
    <w:rsid w:val="005020D8"/>
    <w:rsid w:val="0050356C"/>
    <w:rsid w:val="00511354"/>
    <w:rsid w:val="00513236"/>
    <w:rsid w:val="005138E2"/>
    <w:rsid w:val="005253CF"/>
    <w:rsid w:val="00525CDF"/>
    <w:rsid w:val="00525DC2"/>
    <w:rsid w:val="005350A5"/>
    <w:rsid w:val="005376A3"/>
    <w:rsid w:val="00542B4C"/>
    <w:rsid w:val="00551670"/>
    <w:rsid w:val="00555F01"/>
    <w:rsid w:val="00570190"/>
    <w:rsid w:val="00572F15"/>
    <w:rsid w:val="005748DD"/>
    <w:rsid w:val="005760B3"/>
    <w:rsid w:val="00577272"/>
    <w:rsid w:val="0057777A"/>
    <w:rsid w:val="00577F4E"/>
    <w:rsid w:val="005876A8"/>
    <w:rsid w:val="005A146A"/>
    <w:rsid w:val="005A766D"/>
    <w:rsid w:val="005B67B7"/>
    <w:rsid w:val="005C21E6"/>
    <w:rsid w:val="005E2AE4"/>
    <w:rsid w:val="005E2DA7"/>
    <w:rsid w:val="005E3DF8"/>
    <w:rsid w:val="005F1ABE"/>
    <w:rsid w:val="005F7BF1"/>
    <w:rsid w:val="0061014A"/>
    <w:rsid w:val="00635540"/>
    <w:rsid w:val="0064281F"/>
    <w:rsid w:val="00643972"/>
    <w:rsid w:val="00644734"/>
    <w:rsid w:val="006454F5"/>
    <w:rsid w:val="00655E39"/>
    <w:rsid w:val="00671718"/>
    <w:rsid w:val="006844E2"/>
    <w:rsid w:val="006A48A0"/>
    <w:rsid w:val="006B2C41"/>
    <w:rsid w:val="006B46E8"/>
    <w:rsid w:val="006D39E7"/>
    <w:rsid w:val="006F0A36"/>
    <w:rsid w:val="00700A16"/>
    <w:rsid w:val="00713849"/>
    <w:rsid w:val="00713DC9"/>
    <w:rsid w:val="00716995"/>
    <w:rsid w:val="00725EB7"/>
    <w:rsid w:val="007333E3"/>
    <w:rsid w:val="007409D2"/>
    <w:rsid w:val="00747641"/>
    <w:rsid w:val="00747F68"/>
    <w:rsid w:val="007530D9"/>
    <w:rsid w:val="007631B1"/>
    <w:rsid w:val="0076456D"/>
    <w:rsid w:val="00774D70"/>
    <w:rsid w:val="0079265B"/>
    <w:rsid w:val="007962C9"/>
    <w:rsid w:val="007A03F2"/>
    <w:rsid w:val="007B4779"/>
    <w:rsid w:val="007B6F76"/>
    <w:rsid w:val="007E64AB"/>
    <w:rsid w:val="007F6B9A"/>
    <w:rsid w:val="00801C78"/>
    <w:rsid w:val="008351FE"/>
    <w:rsid w:val="00837FAD"/>
    <w:rsid w:val="0086267B"/>
    <w:rsid w:val="00874CE1"/>
    <w:rsid w:val="00875F4D"/>
    <w:rsid w:val="00897B21"/>
    <w:rsid w:val="008B33F7"/>
    <w:rsid w:val="008B36B7"/>
    <w:rsid w:val="008E00B4"/>
    <w:rsid w:val="00926184"/>
    <w:rsid w:val="009305FF"/>
    <w:rsid w:val="0095743E"/>
    <w:rsid w:val="00965120"/>
    <w:rsid w:val="00965BE4"/>
    <w:rsid w:val="00967303"/>
    <w:rsid w:val="0097001A"/>
    <w:rsid w:val="00980793"/>
    <w:rsid w:val="009B162A"/>
    <w:rsid w:val="009D7E22"/>
    <w:rsid w:val="009E151B"/>
    <w:rsid w:val="009E24BF"/>
    <w:rsid w:val="00A01C01"/>
    <w:rsid w:val="00A13848"/>
    <w:rsid w:val="00A15952"/>
    <w:rsid w:val="00A16199"/>
    <w:rsid w:val="00A17271"/>
    <w:rsid w:val="00A2672B"/>
    <w:rsid w:val="00A70B24"/>
    <w:rsid w:val="00A83619"/>
    <w:rsid w:val="00A8613F"/>
    <w:rsid w:val="00A913CC"/>
    <w:rsid w:val="00A97A73"/>
    <w:rsid w:val="00AA4ECB"/>
    <w:rsid w:val="00AB5583"/>
    <w:rsid w:val="00AD4CDB"/>
    <w:rsid w:val="00AE0145"/>
    <w:rsid w:val="00AE6703"/>
    <w:rsid w:val="00B12AE4"/>
    <w:rsid w:val="00B178CA"/>
    <w:rsid w:val="00B20229"/>
    <w:rsid w:val="00B379AE"/>
    <w:rsid w:val="00B76BF1"/>
    <w:rsid w:val="00B76E10"/>
    <w:rsid w:val="00B95FAD"/>
    <w:rsid w:val="00BC35FA"/>
    <w:rsid w:val="00BC4B45"/>
    <w:rsid w:val="00BD485D"/>
    <w:rsid w:val="00BE2FB9"/>
    <w:rsid w:val="00BE6826"/>
    <w:rsid w:val="00BE7D65"/>
    <w:rsid w:val="00BF5741"/>
    <w:rsid w:val="00C033F0"/>
    <w:rsid w:val="00C20B69"/>
    <w:rsid w:val="00C2663D"/>
    <w:rsid w:val="00C27388"/>
    <w:rsid w:val="00C61D57"/>
    <w:rsid w:val="00C64EFB"/>
    <w:rsid w:val="00C7624B"/>
    <w:rsid w:val="00C76FAF"/>
    <w:rsid w:val="00C87B93"/>
    <w:rsid w:val="00C93911"/>
    <w:rsid w:val="00CA1216"/>
    <w:rsid w:val="00CB1EF0"/>
    <w:rsid w:val="00CF4E1E"/>
    <w:rsid w:val="00D0120B"/>
    <w:rsid w:val="00D014F1"/>
    <w:rsid w:val="00D05068"/>
    <w:rsid w:val="00D113DA"/>
    <w:rsid w:val="00D15CD6"/>
    <w:rsid w:val="00D22EB5"/>
    <w:rsid w:val="00D4237F"/>
    <w:rsid w:val="00D4445B"/>
    <w:rsid w:val="00D44788"/>
    <w:rsid w:val="00D6008E"/>
    <w:rsid w:val="00D646F8"/>
    <w:rsid w:val="00D6725B"/>
    <w:rsid w:val="00D73817"/>
    <w:rsid w:val="00D83FFD"/>
    <w:rsid w:val="00D93E56"/>
    <w:rsid w:val="00DA5362"/>
    <w:rsid w:val="00DA541A"/>
    <w:rsid w:val="00DD4763"/>
    <w:rsid w:val="00DF761F"/>
    <w:rsid w:val="00E220E9"/>
    <w:rsid w:val="00E45916"/>
    <w:rsid w:val="00E96AA5"/>
    <w:rsid w:val="00EB516A"/>
    <w:rsid w:val="00EC2294"/>
    <w:rsid w:val="00EE4B15"/>
    <w:rsid w:val="00EF37F7"/>
    <w:rsid w:val="00F06D28"/>
    <w:rsid w:val="00F14153"/>
    <w:rsid w:val="00F15D1B"/>
    <w:rsid w:val="00F16881"/>
    <w:rsid w:val="00F25705"/>
    <w:rsid w:val="00F445E9"/>
    <w:rsid w:val="00F55784"/>
    <w:rsid w:val="00F5587B"/>
    <w:rsid w:val="00F561E1"/>
    <w:rsid w:val="00F57EE8"/>
    <w:rsid w:val="00F67F12"/>
    <w:rsid w:val="00F73456"/>
    <w:rsid w:val="00F856D6"/>
    <w:rsid w:val="00F93BBF"/>
    <w:rsid w:val="00F954E9"/>
    <w:rsid w:val="00FA78F7"/>
    <w:rsid w:val="00FC0566"/>
    <w:rsid w:val="00FC7CE5"/>
    <w:rsid w:val="00FD06F6"/>
    <w:rsid w:val="00FF07FF"/>
    <w:rsid w:val="00FF1E07"/>
    <w:rsid w:val="00FF5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AB442"/>
  <w15:docId w15:val="{8DADD8C9-1ACC-43F5-A947-1F945ECD5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3">
    <w:name w:val="heading 3"/>
    <w:basedOn w:val="Normal"/>
    <w:link w:val="Heading3Char"/>
    <w:qFormat/>
    <w:rsid w:val="001E75CC"/>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990"/>
      </w:tabs>
      <w:spacing w:before="240" w:after="120"/>
      <w:ind w:left="907" w:hanging="907"/>
      <w:outlineLvl w:val="2"/>
    </w:pPr>
    <w:rPr>
      <w:rFonts w:ascii="Arial" w:hAnsi="Arial" w:cs="Arial Unicode MS"/>
      <w:b/>
      <w:bCs/>
      <w:caps/>
      <w:color w:val="0099FF"/>
      <w:spacing w:val="-2"/>
      <w:sz w:val="36"/>
      <w:szCs w:val="36"/>
      <w:u w:color="0099FF"/>
      <w:bdr w:val="none" w:sz="0" w:space="0" w:color="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Header">
    <w:name w:val="header"/>
    <w:pPr>
      <w:tabs>
        <w:tab w:val="center" w:pos="4513"/>
        <w:tab w:val="right" w:pos="9026"/>
      </w:tabs>
    </w:pPr>
    <w:rPr>
      <w:rFonts w:ascii="Calibri" w:hAnsi="Calibri" w:cs="Arial Unicode MS"/>
      <w:color w:val="000000"/>
      <w:sz w:val="24"/>
      <w:szCs w:val="24"/>
      <w:u w:color="000000"/>
    </w:rPr>
  </w:style>
  <w:style w:type="paragraph" w:customStyle="1" w:styleId="Body">
    <w:name w:val="Body"/>
    <w:rPr>
      <w:rFonts w:ascii="Calibri" w:hAnsi="Calibri" w:cs="Arial Unicode MS"/>
      <w:color w:val="000000"/>
      <w:sz w:val="24"/>
      <w:szCs w:val="24"/>
      <w:u w:color="000000"/>
      <w14:textOutline w14:w="0" w14:cap="flat" w14:cmpd="sng" w14:algn="ctr">
        <w14:noFill/>
        <w14:prstDash w14:val="solid"/>
        <w14:bevel/>
      </w14:textOutline>
    </w:rPr>
  </w:style>
  <w:style w:type="paragraph" w:styleId="ListParagraph">
    <w:name w:val="List Paragraph"/>
    <w:aliases w:val="List Square,Numbered Paragraph,Main numbered paragraph,References,Numbered List Paragraph,123 List Paragraph,Bullets,List Paragraph (numbered (a)),List Paragraph nowy,Liste 1,List_Paragraph,Multilevel para_II,List Paragraph1,Bullet paras"/>
    <w:link w:val="ListParagraphChar"/>
    <w:uiPriority w:val="34"/>
    <w:qFormat/>
    <w:pPr>
      <w:ind w:left="720"/>
    </w:pPr>
    <w:rPr>
      <w:rFonts w:ascii="Calibri" w:hAnsi="Calibri" w:cs="Arial Unicode MS"/>
      <w:color w:val="000000"/>
      <w:sz w:val="24"/>
      <w:szCs w:val="24"/>
      <w:u w:color="000000"/>
    </w:rPr>
  </w:style>
  <w:style w:type="numbering" w:customStyle="1" w:styleId="ImportedStyle1">
    <w:name w:val="Imported Style 1"/>
    <w:pPr>
      <w:numPr>
        <w:numId w:val="1"/>
      </w:numPr>
    </w:pPr>
  </w:style>
  <w:style w:type="table" w:styleId="GridTable2-Accent1">
    <w:name w:val="Grid Table 2 Accent 1"/>
    <w:basedOn w:val="TableNormal"/>
    <w:uiPriority w:val="47"/>
    <w:rsid w:val="00DA5362"/>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DA5362"/>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CommentReference">
    <w:name w:val="annotation reference"/>
    <w:basedOn w:val="DefaultParagraphFont"/>
    <w:uiPriority w:val="99"/>
    <w:semiHidden/>
    <w:unhideWhenUsed/>
    <w:rsid w:val="00185346"/>
    <w:rPr>
      <w:sz w:val="16"/>
      <w:szCs w:val="16"/>
    </w:rPr>
  </w:style>
  <w:style w:type="paragraph" w:styleId="CommentText">
    <w:name w:val="annotation text"/>
    <w:basedOn w:val="Normal"/>
    <w:link w:val="CommentTextChar"/>
    <w:uiPriority w:val="99"/>
    <w:unhideWhenUsed/>
    <w:rsid w:val="00185346"/>
    <w:rPr>
      <w:sz w:val="20"/>
      <w:szCs w:val="20"/>
    </w:rPr>
  </w:style>
  <w:style w:type="character" w:customStyle="1" w:styleId="CommentTextChar">
    <w:name w:val="Comment Text Char"/>
    <w:basedOn w:val="DefaultParagraphFont"/>
    <w:link w:val="CommentText"/>
    <w:uiPriority w:val="99"/>
    <w:rsid w:val="00185346"/>
  </w:style>
  <w:style w:type="paragraph" w:styleId="CommentSubject">
    <w:name w:val="annotation subject"/>
    <w:basedOn w:val="CommentText"/>
    <w:next w:val="CommentText"/>
    <w:link w:val="CommentSubjectChar"/>
    <w:uiPriority w:val="99"/>
    <w:semiHidden/>
    <w:unhideWhenUsed/>
    <w:rsid w:val="00185346"/>
    <w:rPr>
      <w:b/>
      <w:bCs/>
    </w:rPr>
  </w:style>
  <w:style w:type="character" w:customStyle="1" w:styleId="CommentSubjectChar">
    <w:name w:val="Comment Subject Char"/>
    <w:basedOn w:val="CommentTextChar"/>
    <w:link w:val="CommentSubject"/>
    <w:uiPriority w:val="99"/>
    <w:semiHidden/>
    <w:rsid w:val="00185346"/>
    <w:rPr>
      <w:b/>
      <w:bCs/>
    </w:rPr>
  </w:style>
  <w:style w:type="paragraph" w:styleId="FootnoteText">
    <w:name w:val="footnote text"/>
    <w:aliases w:val="Footnote Text Char Char Char,single space,footnote text,Текст сноски Знак,FOOTNOTES,fn,ft,Footnote Text Char Char Char Char Char Char Char Char Char Char,Footnote Text Char Char Char Char Char Char Char Char Char Char Char Char,ft2,Char,f"/>
    <w:basedOn w:val="Normal"/>
    <w:link w:val="FootnoteTextChar"/>
    <w:unhideWhenUsed/>
    <w:qFormat/>
    <w:rsid w:val="00E96AA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0"/>
      <w:szCs w:val="20"/>
      <w:bdr w:val="none" w:sz="0" w:space="0" w:color="auto"/>
      <w:lang w:val="en-GB"/>
    </w:rPr>
  </w:style>
  <w:style w:type="character" w:customStyle="1" w:styleId="FootnoteTextChar">
    <w:name w:val="Footnote Text Char"/>
    <w:aliases w:val="Footnote Text Char Char Char Char,single space Char,footnote text Char,Текст сноски Знак Char,FOOTNOTES Char,fn Char,ft Char,Footnote Text Char Char Char Char Char Char Char Char Char Char Char,ft2 Char,Char Char,f Char"/>
    <w:basedOn w:val="DefaultParagraphFont"/>
    <w:link w:val="FootnoteText"/>
    <w:rsid w:val="00E96AA5"/>
    <w:rPr>
      <w:rFonts w:asciiTheme="minorHAnsi" w:eastAsiaTheme="minorHAnsi" w:hAnsiTheme="minorHAnsi" w:cstheme="minorBidi"/>
      <w:bdr w:val="none" w:sz="0" w:space="0" w:color="auto"/>
      <w:lang w:val="en-GB"/>
    </w:rPr>
  </w:style>
  <w:style w:type="character" w:styleId="FootnoteReference">
    <w:name w:val="footnote reference"/>
    <w:aliases w:val="ftref,Знак сноски 1,4_G,callout,Footnote text, BVI fnr Car Char Char Char Char Char,BVI fnr Car Char Char Char Char Char, BVI fnr Car Car Car Char Char Char Char Char,BVI fnr Car Car Char Char Char Char Char,de nota al pie,16 Point"/>
    <w:basedOn w:val="DefaultParagraphFont"/>
    <w:link w:val="BVIfnrCarCharCharCharChar"/>
    <w:unhideWhenUsed/>
    <w:qFormat/>
    <w:rsid w:val="00E96AA5"/>
    <w:rPr>
      <w:vertAlign w:val="superscript"/>
    </w:rPr>
  </w:style>
  <w:style w:type="paragraph" w:customStyle="1" w:styleId="BVIfnrCarCharCharCharChar">
    <w:name w:val="BVI fnr Car Char Char Char Char"/>
    <w:aliases w:val=" BVI fnr Car Car Car Char Char Char Char,BVI fnr Car Car Char Char Char Char, BVI fnr Car Car Car Car Car Char Char Char Char,BVI fnr Car Car Car Char Char Char Char,BVI fnr Car Car Car Car Car Char Char Char Char"/>
    <w:basedOn w:val="Normal"/>
    <w:link w:val="FootnoteReference"/>
    <w:rsid w:val="00E96AA5"/>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jc w:val="both"/>
    </w:pPr>
    <w:rPr>
      <w:sz w:val="20"/>
      <w:szCs w:val="20"/>
      <w:vertAlign w:val="superscript"/>
    </w:rPr>
  </w:style>
  <w:style w:type="character" w:customStyle="1" w:styleId="ListParagraphChar">
    <w:name w:val="List Paragraph Char"/>
    <w:aliases w:val="List Square Char,Numbered Paragraph Char,Main numbered paragraph Char,References Char,Numbered List Paragraph Char,123 List Paragraph Char,Bullets Char,List Paragraph (numbered (a)) Char,List Paragraph nowy Char,Liste 1 Char"/>
    <w:basedOn w:val="DefaultParagraphFont"/>
    <w:link w:val="ListParagraph"/>
    <w:uiPriority w:val="34"/>
    <w:qFormat/>
    <w:locked/>
    <w:rsid w:val="00E96AA5"/>
    <w:rPr>
      <w:rFonts w:ascii="Calibri" w:hAnsi="Calibri" w:cs="Arial Unicode MS"/>
      <w:color w:val="000000"/>
      <w:sz w:val="24"/>
      <w:szCs w:val="24"/>
      <w:u w:color="000000"/>
    </w:rPr>
  </w:style>
  <w:style w:type="character" w:styleId="UnresolvedMention">
    <w:name w:val="Unresolved Mention"/>
    <w:basedOn w:val="DefaultParagraphFont"/>
    <w:uiPriority w:val="99"/>
    <w:semiHidden/>
    <w:unhideWhenUsed/>
    <w:rsid w:val="003204AF"/>
    <w:rPr>
      <w:color w:val="605E5C"/>
      <w:shd w:val="clear" w:color="auto" w:fill="E1DFDD"/>
    </w:rPr>
  </w:style>
  <w:style w:type="paragraph" w:styleId="NormalWeb">
    <w:name w:val="Normal (Web)"/>
    <w:basedOn w:val="Normal"/>
    <w:uiPriority w:val="99"/>
    <w:unhideWhenUsed/>
    <w:qFormat/>
    <w:rsid w:val="00525CD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US"/>
    </w:rPr>
  </w:style>
  <w:style w:type="table" w:styleId="TableGrid">
    <w:name w:val="Table Grid"/>
    <w:basedOn w:val="TableNormal"/>
    <w:uiPriority w:val="39"/>
    <w:rsid w:val="001E75CC"/>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uiPriority w:val="99"/>
    <w:rsid w:val="001E75CC"/>
    <w:pPr>
      <w:pBdr>
        <w:top w:val="none" w:sz="0" w:space="0" w:color="auto"/>
        <w:left w:val="none" w:sz="0" w:space="0" w:color="auto"/>
        <w:bottom w:val="none" w:sz="0" w:space="0" w:color="auto"/>
        <w:right w:val="none" w:sz="0" w:space="0" w:color="auto"/>
        <w:between w:val="none" w:sz="0" w:space="0" w:color="auto"/>
        <w:bar w:val="none" w:sz="0" w:color="auto"/>
      </w:pBdr>
    </w:pPr>
    <w:rPr>
      <w:rFonts w:ascii=".SF UI Text" w:eastAsia="SimSun" w:hAnsi=".SF UI Text"/>
      <w:color w:val="454545"/>
      <w:sz w:val="26"/>
      <w:szCs w:val="26"/>
      <w:bdr w:val="none" w:sz="0" w:space="0" w:color="auto"/>
      <w:lang w:val="en-US"/>
    </w:rPr>
  </w:style>
  <w:style w:type="character" w:customStyle="1" w:styleId="s1">
    <w:name w:val="s1"/>
    <w:basedOn w:val="DefaultParagraphFont"/>
    <w:rsid w:val="001E75CC"/>
    <w:rPr>
      <w:rFonts w:ascii=".SFUIText" w:hAnsi=".SFUIText" w:hint="default"/>
      <w:b w:val="0"/>
      <w:bCs w:val="0"/>
      <w:i w:val="0"/>
      <w:iCs w:val="0"/>
      <w:sz w:val="34"/>
      <w:szCs w:val="34"/>
    </w:rPr>
  </w:style>
  <w:style w:type="character" w:customStyle="1" w:styleId="apple-converted-space">
    <w:name w:val="apple-converted-space"/>
    <w:basedOn w:val="DefaultParagraphFont"/>
    <w:rsid w:val="001E75CC"/>
  </w:style>
  <w:style w:type="paragraph" w:customStyle="1" w:styleId="xmsonormal">
    <w:name w:val="x_msonormal"/>
    <w:basedOn w:val="Normal"/>
    <w:rsid w:val="001E75CC"/>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lang w:val="en-US"/>
    </w:rPr>
  </w:style>
  <w:style w:type="character" w:customStyle="1" w:styleId="Heading3Char">
    <w:name w:val="Heading 3 Char"/>
    <w:basedOn w:val="DefaultParagraphFont"/>
    <w:link w:val="Heading3"/>
    <w:rsid w:val="001E75CC"/>
    <w:rPr>
      <w:rFonts w:ascii="Arial" w:hAnsi="Arial" w:cs="Arial Unicode MS"/>
      <w:b/>
      <w:bCs/>
      <w:caps/>
      <w:color w:val="0099FF"/>
      <w:spacing w:val="-2"/>
      <w:sz w:val="36"/>
      <w:szCs w:val="36"/>
      <w:u w:color="0099FF"/>
      <w:bdr w:val="none" w:sz="0" w:space="0" w:color="auto"/>
      <w:lang w:val="en-US"/>
    </w:rPr>
  </w:style>
  <w:style w:type="paragraph" w:styleId="Revision">
    <w:name w:val="Revision"/>
    <w:hidden/>
    <w:uiPriority w:val="99"/>
    <w:semiHidden/>
    <w:rsid w:val="009E24B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customStyle="1" w:styleId="cf01">
    <w:name w:val="cf01"/>
    <w:basedOn w:val="DefaultParagraphFont"/>
    <w:rsid w:val="00A1384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976976">
      <w:bodyDiv w:val="1"/>
      <w:marLeft w:val="0"/>
      <w:marRight w:val="0"/>
      <w:marTop w:val="0"/>
      <w:marBottom w:val="0"/>
      <w:divBdr>
        <w:top w:val="none" w:sz="0" w:space="0" w:color="auto"/>
        <w:left w:val="none" w:sz="0" w:space="0" w:color="auto"/>
        <w:bottom w:val="none" w:sz="0" w:space="0" w:color="auto"/>
        <w:right w:val="none" w:sz="0" w:space="0" w:color="auto"/>
      </w:divBdr>
    </w:div>
    <w:div w:id="1031034664">
      <w:bodyDiv w:val="1"/>
      <w:marLeft w:val="0"/>
      <w:marRight w:val="0"/>
      <w:marTop w:val="0"/>
      <w:marBottom w:val="0"/>
      <w:divBdr>
        <w:top w:val="none" w:sz="0" w:space="0" w:color="auto"/>
        <w:left w:val="none" w:sz="0" w:space="0" w:color="auto"/>
        <w:bottom w:val="none" w:sz="0" w:space="0" w:color="auto"/>
        <w:right w:val="none" w:sz="0" w:space="0" w:color="auto"/>
      </w:divBdr>
    </w:div>
    <w:div w:id="1082411990">
      <w:bodyDiv w:val="1"/>
      <w:marLeft w:val="0"/>
      <w:marRight w:val="0"/>
      <w:marTop w:val="0"/>
      <w:marBottom w:val="0"/>
      <w:divBdr>
        <w:top w:val="none" w:sz="0" w:space="0" w:color="auto"/>
        <w:left w:val="none" w:sz="0" w:space="0" w:color="auto"/>
        <w:bottom w:val="none" w:sz="0" w:space="0" w:color="auto"/>
        <w:right w:val="none" w:sz="0" w:space="0" w:color="auto"/>
      </w:divBdr>
    </w:div>
    <w:div w:id="1259948979">
      <w:bodyDiv w:val="1"/>
      <w:marLeft w:val="0"/>
      <w:marRight w:val="0"/>
      <w:marTop w:val="0"/>
      <w:marBottom w:val="0"/>
      <w:divBdr>
        <w:top w:val="none" w:sz="0" w:space="0" w:color="auto"/>
        <w:left w:val="none" w:sz="0" w:space="0" w:color="auto"/>
        <w:bottom w:val="none" w:sz="0" w:space="0" w:color="auto"/>
        <w:right w:val="none" w:sz="0" w:space="0" w:color="auto"/>
      </w:divBdr>
    </w:div>
    <w:div w:id="1363359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negamberdieva@unicef.org" TargetMode="External"/><Relationship Id="rId4" Type="http://schemas.openxmlformats.org/officeDocument/2006/relationships/webSettings" Target="webSettings.xml"/><Relationship Id="rId9" Type="http://schemas.openxmlformats.org/officeDocument/2006/relationships/hyperlink" Target="mailto:sashrafkhanova@unicef.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Tsitsi Singizi</dc:creator>
  <cp:lastModifiedBy>Nargiza Egamberdieva</cp:lastModifiedBy>
  <cp:revision>19</cp:revision>
  <dcterms:created xsi:type="dcterms:W3CDTF">2024-10-04T08:45:00Z</dcterms:created>
  <dcterms:modified xsi:type="dcterms:W3CDTF">2024-10-07T13:10:00Z</dcterms:modified>
</cp:coreProperties>
</file>